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DB025" w14:textId="2B61560B" w:rsidR="009C1ADF" w:rsidRPr="009C1ADF" w:rsidRDefault="00770BC6" w:rsidP="009C1ADF">
      <w:pPr>
        <w:jc w:val="center"/>
        <w:rPr>
          <w:rFonts w:ascii="Times New Roman" w:hAnsi="Times New Roman" w:cs="Times New Roman"/>
          <w:b/>
          <w:sz w:val="96"/>
          <w:szCs w:val="96"/>
        </w:rPr>
      </w:pPr>
      <w:r>
        <w:rPr>
          <w:rFonts w:ascii="Times New Roman" w:hAnsi="Times New Roman" w:cs="Times New Roman"/>
          <w:b/>
          <w:noProof/>
          <w:sz w:val="96"/>
          <w:szCs w:val="96"/>
        </w:rPr>
        <w:drawing>
          <wp:inline distT="0" distB="0" distL="0" distR="0" wp14:anchorId="75110817" wp14:editId="29704A60">
            <wp:extent cx="5943600" cy="2767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3.jpg"/>
                    <pic:cNvPicPr/>
                  </pic:nvPicPr>
                  <pic:blipFill>
                    <a:blip r:embed="rId8">
                      <a:extLst>
                        <a:ext uri="{28A0092B-C50C-407E-A947-70E740481C1C}">
                          <a14:useLocalDpi xmlns:a14="http://schemas.microsoft.com/office/drawing/2010/main" val="0"/>
                        </a:ext>
                      </a:extLst>
                    </a:blip>
                    <a:stretch>
                      <a:fillRect/>
                    </a:stretch>
                  </pic:blipFill>
                  <pic:spPr>
                    <a:xfrm>
                      <a:off x="0" y="0"/>
                      <a:ext cx="5943600" cy="2767330"/>
                    </a:xfrm>
                    <a:prstGeom prst="rect">
                      <a:avLst/>
                    </a:prstGeom>
                  </pic:spPr>
                </pic:pic>
              </a:graphicData>
            </a:graphic>
          </wp:inline>
        </w:drawing>
      </w:r>
      <w:r w:rsidR="009C1ADF" w:rsidRPr="009C1ADF">
        <w:rPr>
          <w:rFonts w:ascii="Times New Roman" w:hAnsi="Times New Roman" w:cs="Times New Roman"/>
          <w:b/>
          <w:sz w:val="96"/>
          <w:szCs w:val="96"/>
        </w:rPr>
        <w:t>Rider Guide</w:t>
      </w:r>
    </w:p>
    <w:p w14:paraId="5C67E120" w14:textId="77777777" w:rsidR="009C1ADF" w:rsidRDefault="009C1ADF">
      <w:pPr>
        <w:rPr>
          <w:rFonts w:ascii="Times New Roman" w:hAnsi="Times New Roman" w:cs="Times New Roman"/>
          <w:sz w:val="24"/>
          <w:szCs w:val="24"/>
        </w:rPr>
      </w:pPr>
    </w:p>
    <w:p w14:paraId="183479C5" w14:textId="77777777" w:rsidR="009C1ADF" w:rsidRDefault="009C1ADF">
      <w:pPr>
        <w:rPr>
          <w:rFonts w:ascii="Times New Roman" w:hAnsi="Times New Roman" w:cs="Times New Roman"/>
          <w:sz w:val="24"/>
          <w:szCs w:val="24"/>
        </w:rPr>
      </w:pPr>
    </w:p>
    <w:p w14:paraId="303038AF" w14:textId="77777777" w:rsidR="009C1ADF" w:rsidRDefault="009C1ADF">
      <w:pPr>
        <w:rPr>
          <w:rFonts w:ascii="Times New Roman" w:hAnsi="Times New Roman" w:cs="Times New Roman"/>
          <w:sz w:val="24"/>
          <w:szCs w:val="24"/>
        </w:rPr>
      </w:pPr>
    </w:p>
    <w:p w14:paraId="44FB5B4E" w14:textId="77777777" w:rsidR="009C1ADF" w:rsidRDefault="009C1ADF">
      <w:pPr>
        <w:rPr>
          <w:rFonts w:ascii="Times New Roman" w:hAnsi="Times New Roman" w:cs="Times New Roman"/>
          <w:sz w:val="24"/>
          <w:szCs w:val="24"/>
        </w:rPr>
      </w:pPr>
    </w:p>
    <w:p w14:paraId="79EA8EFB" w14:textId="77777777" w:rsidR="009C1ADF" w:rsidRDefault="009C1ADF">
      <w:pPr>
        <w:rPr>
          <w:rFonts w:ascii="Times New Roman" w:hAnsi="Times New Roman" w:cs="Times New Roman"/>
          <w:sz w:val="24"/>
          <w:szCs w:val="24"/>
        </w:rPr>
      </w:pPr>
    </w:p>
    <w:p w14:paraId="367C369C" w14:textId="77777777" w:rsidR="007B4B89" w:rsidRPr="004D4A30" w:rsidRDefault="007C1319">
      <w:pPr>
        <w:rPr>
          <w:rStyle w:val="Strong"/>
          <w:rFonts w:ascii="Bookman Old Style" w:hAnsi="Bookman Old Style" w:cs="Arial"/>
          <w:b w:val="0"/>
          <w:bCs w:val="0"/>
          <w:sz w:val="24"/>
          <w:szCs w:val="24"/>
        </w:rPr>
      </w:pPr>
      <w:r w:rsidRPr="004D4A30">
        <w:rPr>
          <w:rStyle w:val="Strong"/>
          <w:rFonts w:ascii="Bookman Old Style" w:hAnsi="Bookman Old Style" w:cs="Arial"/>
          <w:b w:val="0"/>
          <w:bCs w:val="0"/>
          <w:sz w:val="24"/>
          <w:szCs w:val="24"/>
        </w:rPr>
        <w:t>Interior Alaska Bus Line is a non-profit corporation providing transportation to people between Anchorage, Fairbanks, Tok and Northway, including the elderly, disabled, or others who are transportation disadvantaged.</w:t>
      </w:r>
    </w:p>
    <w:p w14:paraId="5647C939" w14:textId="77777777" w:rsidR="007C1319" w:rsidRDefault="007C1319">
      <w:pPr>
        <w:rPr>
          <w:rFonts w:ascii="Times New Roman" w:hAnsi="Times New Roman" w:cs="Times New Roman"/>
          <w:sz w:val="24"/>
          <w:szCs w:val="24"/>
        </w:rPr>
      </w:pPr>
    </w:p>
    <w:p w14:paraId="1AFF85A6" w14:textId="77777777" w:rsidR="007C1319" w:rsidRPr="004D4A30" w:rsidRDefault="007C1319" w:rsidP="00E35627">
      <w:pPr>
        <w:jc w:val="center"/>
        <w:rPr>
          <w:rFonts w:ascii="Bookman Old Style" w:hAnsi="Bookman Old Style" w:cs="Times New Roman"/>
          <w:sz w:val="24"/>
          <w:szCs w:val="24"/>
        </w:rPr>
      </w:pPr>
      <w:r w:rsidRPr="004D4A30">
        <w:rPr>
          <w:rFonts w:ascii="Bookman Old Style" w:hAnsi="Bookman Old Style" w:cs="Times New Roman"/>
          <w:sz w:val="24"/>
          <w:szCs w:val="24"/>
        </w:rPr>
        <w:t>Interior Alaska Bus Line</w:t>
      </w:r>
    </w:p>
    <w:p w14:paraId="57B6E108" w14:textId="77777777" w:rsidR="007C1319" w:rsidRPr="004D4A30" w:rsidRDefault="007C1319" w:rsidP="00E35627">
      <w:pPr>
        <w:jc w:val="center"/>
        <w:rPr>
          <w:rFonts w:ascii="Bookman Old Style" w:hAnsi="Bookman Old Style" w:cs="Times New Roman"/>
          <w:sz w:val="24"/>
          <w:szCs w:val="24"/>
        </w:rPr>
      </w:pPr>
      <w:r w:rsidRPr="004D4A30">
        <w:rPr>
          <w:rFonts w:ascii="Bookman Old Style" w:hAnsi="Bookman Old Style" w:cs="Times New Roman"/>
          <w:sz w:val="24"/>
          <w:szCs w:val="24"/>
        </w:rPr>
        <w:t>PO Box 635</w:t>
      </w:r>
    </w:p>
    <w:p w14:paraId="1DE3E4CC" w14:textId="77777777" w:rsidR="007C1319" w:rsidRPr="004D4A30" w:rsidRDefault="007C1319" w:rsidP="00E35627">
      <w:pPr>
        <w:jc w:val="center"/>
        <w:rPr>
          <w:rFonts w:ascii="Bookman Old Style" w:hAnsi="Bookman Old Style" w:cs="Times New Roman"/>
          <w:sz w:val="24"/>
          <w:szCs w:val="24"/>
        </w:rPr>
      </w:pPr>
      <w:r w:rsidRPr="004D4A30">
        <w:rPr>
          <w:rFonts w:ascii="Bookman Old Style" w:hAnsi="Bookman Old Style" w:cs="Times New Roman"/>
          <w:sz w:val="24"/>
          <w:szCs w:val="24"/>
        </w:rPr>
        <w:t>Tok, AK  99780</w:t>
      </w:r>
    </w:p>
    <w:p w14:paraId="4ACD275F" w14:textId="583933E5" w:rsidR="005306AE" w:rsidRPr="004D4A30" w:rsidRDefault="007C1319" w:rsidP="00770BC6">
      <w:pPr>
        <w:jc w:val="center"/>
        <w:rPr>
          <w:rFonts w:ascii="Bookman Old Style" w:hAnsi="Bookman Old Style" w:cs="Times New Roman"/>
          <w:sz w:val="24"/>
          <w:szCs w:val="24"/>
        </w:rPr>
      </w:pPr>
      <w:r w:rsidRPr="004D4A30">
        <w:rPr>
          <w:rFonts w:ascii="Bookman Old Style" w:hAnsi="Bookman Old Style" w:cs="Times New Roman"/>
          <w:sz w:val="24"/>
          <w:szCs w:val="24"/>
        </w:rPr>
        <w:t xml:space="preserve">PH: </w:t>
      </w:r>
      <w:r w:rsidR="00E35627" w:rsidRPr="004D4A30">
        <w:rPr>
          <w:rFonts w:ascii="Bookman Old Style" w:hAnsi="Bookman Old Style" w:cs="Times New Roman"/>
          <w:sz w:val="24"/>
          <w:szCs w:val="24"/>
        </w:rPr>
        <w:t>800-770-6652</w:t>
      </w:r>
      <w:r w:rsidRPr="004D4A30">
        <w:rPr>
          <w:rFonts w:ascii="Bookman Old Style" w:hAnsi="Bookman Old Style" w:cs="Times New Roman"/>
          <w:sz w:val="24"/>
          <w:szCs w:val="24"/>
        </w:rPr>
        <w:t xml:space="preserve">      Fax: 866-244-5691     email: </w:t>
      </w:r>
      <w:hyperlink r:id="rId9" w:history="1">
        <w:r w:rsidR="005306AE" w:rsidRPr="004D4A30">
          <w:rPr>
            <w:rStyle w:val="Hyperlink"/>
            <w:rFonts w:ascii="Bookman Old Style" w:hAnsi="Bookman Old Style" w:cs="Times New Roman"/>
            <w:sz w:val="24"/>
            <w:szCs w:val="24"/>
          </w:rPr>
          <w:t>akbus3@aptalaska.net</w:t>
        </w:r>
      </w:hyperlink>
    </w:p>
    <w:p w14:paraId="4FD50890" w14:textId="77777777" w:rsidR="005306AE" w:rsidRDefault="005306AE">
      <w:pPr>
        <w:rPr>
          <w:rFonts w:ascii="Times New Roman" w:hAnsi="Times New Roman" w:cs="Times New Roman"/>
          <w:sz w:val="24"/>
          <w:szCs w:val="24"/>
        </w:rPr>
      </w:pPr>
      <w:r>
        <w:rPr>
          <w:rFonts w:ascii="Times New Roman" w:hAnsi="Times New Roman" w:cs="Times New Roman"/>
          <w:sz w:val="24"/>
          <w:szCs w:val="24"/>
        </w:rPr>
        <w:br w:type="page"/>
      </w:r>
    </w:p>
    <w:p w14:paraId="3B6C495E" w14:textId="77777777" w:rsidR="00F22292" w:rsidRPr="005F2FBB" w:rsidRDefault="00A60335" w:rsidP="00607978">
      <w:pPr>
        <w:rPr>
          <w:rFonts w:ascii="Bookman Old Style" w:hAnsi="Bookman Old Style" w:cs="Times New Roman"/>
          <w:sz w:val="24"/>
          <w:szCs w:val="24"/>
        </w:rPr>
      </w:pPr>
      <w:r w:rsidRPr="005F2FBB">
        <w:rPr>
          <w:rStyle w:val="Strong"/>
          <w:rFonts w:ascii="Bookman Old Style" w:hAnsi="Bookman Old Style" w:cs="Arial"/>
          <w:b w:val="0"/>
          <w:sz w:val="24"/>
          <w:szCs w:val="24"/>
        </w:rPr>
        <w:lastRenderedPageBreak/>
        <w:t xml:space="preserve">It is the passenger’s responsibility to be at scheduled stop prior to the arrival/boarding time.  </w:t>
      </w:r>
      <w:r w:rsidR="009F13D6" w:rsidRPr="005F2FBB">
        <w:rPr>
          <w:rStyle w:val="Strong"/>
          <w:rFonts w:ascii="Bookman Old Style" w:hAnsi="Bookman Old Style" w:cs="Arial"/>
          <w:b w:val="0"/>
          <w:sz w:val="24"/>
          <w:szCs w:val="24"/>
        </w:rPr>
        <w:t xml:space="preserve">Passengers are responsible for paying their fares </w:t>
      </w:r>
      <w:r w:rsidR="00F22292" w:rsidRPr="005F2FBB">
        <w:rPr>
          <w:rStyle w:val="Strong"/>
          <w:rFonts w:ascii="Bookman Old Style" w:hAnsi="Bookman Old Style" w:cs="Arial"/>
          <w:b w:val="0"/>
          <w:sz w:val="24"/>
          <w:szCs w:val="24"/>
        </w:rPr>
        <w:t xml:space="preserve">by cash or check </w:t>
      </w:r>
      <w:r w:rsidR="009F13D6" w:rsidRPr="005F2FBB">
        <w:rPr>
          <w:rStyle w:val="Strong"/>
          <w:rFonts w:ascii="Bookman Old Style" w:hAnsi="Bookman Old Style" w:cs="Arial"/>
          <w:b w:val="0"/>
          <w:sz w:val="24"/>
          <w:szCs w:val="24"/>
        </w:rPr>
        <w:t>when boarding unless payment has been made to the office prior to travel.</w:t>
      </w:r>
      <w:r w:rsidR="00E35627" w:rsidRPr="005F2FBB">
        <w:rPr>
          <w:rStyle w:val="Strong"/>
          <w:rFonts w:ascii="Bookman Old Style" w:hAnsi="Bookman Old Style" w:cs="Arial"/>
          <w:b w:val="0"/>
          <w:sz w:val="24"/>
          <w:szCs w:val="24"/>
        </w:rPr>
        <w:t xml:space="preserve">  Drivers are able to accept credit/debit cards and contactless payments such as Apple Pay and Samsung Pay on the date of travel as well.</w:t>
      </w:r>
      <w:r w:rsidR="00F22292" w:rsidRPr="005F2FBB">
        <w:rPr>
          <w:rStyle w:val="Strong"/>
          <w:rFonts w:ascii="Bookman Old Style" w:hAnsi="Bookman Old Style" w:cs="Arial"/>
          <w:b w:val="0"/>
          <w:sz w:val="24"/>
          <w:szCs w:val="24"/>
        </w:rPr>
        <w:t xml:space="preserve"> </w:t>
      </w:r>
      <w:r w:rsidR="00607978" w:rsidRPr="005F2FBB">
        <w:rPr>
          <w:rFonts w:ascii="Bookman Old Style" w:hAnsi="Bookman Old Style" w:cs="Times New Roman"/>
          <w:sz w:val="24"/>
          <w:szCs w:val="24"/>
        </w:rPr>
        <w:t xml:space="preserve"> </w:t>
      </w:r>
      <w:r w:rsidR="00AF4540" w:rsidRPr="005F2FBB">
        <w:rPr>
          <w:rFonts w:ascii="Bookman Old Style" w:hAnsi="Bookman Old Style" w:cs="Times New Roman"/>
          <w:sz w:val="24"/>
          <w:szCs w:val="24"/>
        </w:rPr>
        <w:t xml:space="preserve">Seats are not guaranteed until payment has been made.  Passengers may be put on the manifest prior to payment, as a standby, but may be bumped by a paying passenger. </w:t>
      </w:r>
    </w:p>
    <w:p w14:paraId="44477D88" w14:textId="77777777" w:rsidR="00607978" w:rsidRPr="005F2FBB" w:rsidRDefault="00151F22" w:rsidP="00CE66DB">
      <w:pPr>
        <w:rPr>
          <w:rStyle w:val="Strong"/>
          <w:rFonts w:ascii="Bookman Old Style" w:hAnsi="Bookman Old Style" w:cs="Arial"/>
          <w:b w:val="0"/>
          <w:sz w:val="24"/>
          <w:szCs w:val="24"/>
        </w:rPr>
      </w:pPr>
      <w:r w:rsidRPr="005F2FBB">
        <w:rPr>
          <w:rStyle w:val="Strong"/>
          <w:rFonts w:ascii="Bookman Old Style" w:hAnsi="Bookman Old Style" w:cs="Arial"/>
          <w:b w:val="0"/>
          <w:sz w:val="24"/>
          <w:szCs w:val="24"/>
        </w:rPr>
        <w:t>Seat belts must be worn when the vehicle is in motion.</w:t>
      </w:r>
      <w:r w:rsidR="004A16AA" w:rsidRPr="005F2FBB">
        <w:rPr>
          <w:rStyle w:val="Strong"/>
          <w:rFonts w:ascii="Bookman Old Style" w:hAnsi="Bookman Old Style" w:cs="Arial"/>
          <w:b w:val="0"/>
          <w:sz w:val="24"/>
          <w:szCs w:val="24"/>
        </w:rPr>
        <w:t xml:space="preserve">  Children must follow the State of Alaska seat belt law.  It is the responsibility of the person traveling with the child to provide the child restraint device and secure it in the vehicle.</w:t>
      </w:r>
    </w:p>
    <w:p w14:paraId="05A790D8" w14:textId="0915A81C" w:rsidR="0073551A" w:rsidRPr="005F2FBB" w:rsidRDefault="004A16AA" w:rsidP="0069702F">
      <w:pPr>
        <w:rPr>
          <w:rFonts w:ascii="Bookman Old Style" w:hAnsi="Bookman Old Style" w:cs="Arial"/>
          <w:bCs/>
          <w:sz w:val="24"/>
          <w:szCs w:val="24"/>
        </w:rPr>
      </w:pPr>
      <w:r w:rsidRPr="005F2FBB">
        <w:rPr>
          <w:rStyle w:val="Strong"/>
          <w:rFonts w:ascii="Bookman Old Style" w:hAnsi="Bookman Old Style" w:cs="Arial"/>
          <w:b w:val="0"/>
          <w:sz w:val="24"/>
          <w:szCs w:val="24"/>
        </w:rPr>
        <w:t>No alcohol, weapons</w:t>
      </w:r>
      <w:r w:rsidR="00FA738F" w:rsidRPr="005F2FBB">
        <w:rPr>
          <w:rStyle w:val="Strong"/>
          <w:rFonts w:ascii="Bookman Old Style" w:hAnsi="Bookman Old Style" w:cs="Arial"/>
          <w:b w:val="0"/>
          <w:sz w:val="24"/>
          <w:szCs w:val="24"/>
        </w:rPr>
        <w:t xml:space="preserve"> (other than in a locked case)</w:t>
      </w:r>
      <w:r w:rsidRPr="005F2FBB">
        <w:rPr>
          <w:rStyle w:val="Strong"/>
          <w:rFonts w:ascii="Bookman Old Style" w:hAnsi="Bookman Old Style" w:cs="Arial"/>
          <w:b w:val="0"/>
          <w:sz w:val="24"/>
          <w:szCs w:val="24"/>
        </w:rPr>
        <w:t>, drugs,</w:t>
      </w:r>
      <w:r w:rsidR="002D11B7" w:rsidRPr="005F2FBB">
        <w:rPr>
          <w:rStyle w:val="Strong"/>
          <w:rFonts w:ascii="Bookman Old Style" w:hAnsi="Bookman Old Style" w:cs="Arial"/>
          <w:b w:val="0"/>
          <w:sz w:val="24"/>
          <w:szCs w:val="24"/>
        </w:rPr>
        <w:t xml:space="preserve"> hazardous items</w:t>
      </w:r>
      <w:r w:rsidRPr="005F2FBB">
        <w:rPr>
          <w:rStyle w:val="Strong"/>
          <w:rFonts w:ascii="Bookman Old Style" w:hAnsi="Bookman Old Style" w:cs="Arial"/>
          <w:b w:val="0"/>
          <w:sz w:val="24"/>
          <w:szCs w:val="24"/>
        </w:rPr>
        <w:t xml:space="preserve"> or smoking </w:t>
      </w:r>
      <w:r w:rsidR="000E1385" w:rsidRPr="005F2FBB">
        <w:rPr>
          <w:rStyle w:val="Strong"/>
          <w:rFonts w:ascii="Bookman Old Style" w:hAnsi="Bookman Old Style" w:cs="Arial"/>
          <w:b w:val="0"/>
          <w:sz w:val="24"/>
          <w:szCs w:val="24"/>
        </w:rPr>
        <w:t xml:space="preserve">are </w:t>
      </w:r>
      <w:r w:rsidR="005D0F29" w:rsidRPr="005F2FBB">
        <w:rPr>
          <w:rStyle w:val="Strong"/>
          <w:rFonts w:ascii="Bookman Old Style" w:hAnsi="Bookman Old Style" w:cs="Arial"/>
          <w:b w:val="0"/>
          <w:sz w:val="24"/>
          <w:szCs w:val="24"/>
        </w:rPr>
        <w:t>allowed on vehicle.  Intoxicated or disruptive passengers may be refused service or evicted from the bus at the discretion of the driver with no refund given.</w:t>
      </w:r>
    </w:p>
    <w:p w14:paraId="086C580F" w14:textId="1B2CE855" w:rsidR="0069702F" w:rsidRPr="005F2FBB" w:rsidRDefault="0069702F" w:rsidP="0069702F">
      <w:pPr>
        <w:rPr>
          <w:rFonts w:ascii="Bookman Old Style" w:hAnsi="Bookman Old Style" w:cs="Times New Roman"/>
          <w:b/>
          <w:sz w:val="24"/>
          <w:szCs w:val="24"/>
        </w:rPr>
      </w:pPr>
      <w:r w:rsidRPr="005F2FBB">
        <w:rPr>
          <w:rFonts w:ascii="Bookman Old Style" w:hAnsi="Bookman Old Style" w:cs="Times New Roman"/>
          <w:b/>
          <w:sz w:val="24"/>
          <w:szCs w:val="24"/>
        </w:rPr>
        <w:t>Luggage, Animals, &amp; Freight</w:t>
      </w:r>
    </w:p>
    <w:p w14:paraId="687C8450" w14:textId="77777777" w:rsidR="0069702F" w:rsidRPr="005F2FBB" w:rsidRDefault="0069702F" w:rsidP="00057A8F">
      <w:pPr>
        <w:numPr>
          <w:ilvl w:val="0"/>
          <w:numId w:val="5"/>
        </w:numPr>
        <w:rPr>
          <w:rFonts w:ascii="Bookman Old Style" w:hAnsi="Bookman Old Style" w:cs="Arial"/>
          <w:color w:val="000000"/>
          <w:sz w:val="24"/>
          <w:szCs w:val="24"/>
        </w:rPr>
      </w:pPr>
      <w:r w:rsidRPr="005F2FBB">
        <w:rPr>
          <w:rFonts w:ascii="Bookman Old Style" w:hAnsi="Bookman Old Style" w:cs="Arial"/>
          <w:color w:val="000000"/>
          <w:sz w:val="24"/>
          <w:szCs w:val="24"/>
        </w:rPr>
        <w:t xml:space="preserve">Passengers are </w:t>
      </w:r>
      <w:r w:rsidR="00FA738F" w:rsidRPr="005F2FBB">
        <w:rPr>
          <w:rFonts w:ascii="Bookman Old Style" w:hAnsi="Bookman Old Style" w:cs="Arial"/>
          <w:color w:val="000000"/>
          <w:sz w:val="24"/>
          <w:szCs w:val="24"/>
        </w:rPr>
        <w:t xml:space="preserve">allowed 2 </w:t>
      </w:r>
      <w:r w:rsidRPr="005F2FBB">
        <w:rPr>
          <w:rFonts w:ascii="Bookman Old Style" w:hAnsi="Bookman Old Style" w:cs="Arial"/>
          <w:color w:val="000000"/>
          <w:sz w:val="24"/>
          <w:szCs w:val="24"/>
        </w:rPr>
        <w:t>suitcases each</w:t>
      </w:r>
    </w:p>
    <w:p w14:paraId="0BECDA91" w14:textId="16D2549A" w:rsidR="0069702F" w:rsidRPr="005F2FBB" w:rsidRDefault="00635E71" w:rsidP="00057A8F">
      <w:pPr>
        <w:numPr>
          <w:ilvl w:val="0"/>
          <w:numId w:val="5"/>
        </w:numPr>
        <w:rPr>
          <w:rFonts w:ascii="Bookman Old Style" w:hAnsi="Bookman Old Style" w:cs="Arial"/>
          <w:color w:val="000000"/>
          <w:sz w:val="24"/>
          <w:szCs w:val="24"/>
        </w:rPr>
      </w:pPr>
      <w:r>
        <w:rPr>
          <w:rFonts w:ascii="Bookman Old Style" w:hAnsi="Bookman Old Style" w:cs="Arial"/>
          <w:color w:val="000000"/>
          <w:sz w:val="24"/>
          <w:szCs w:val="24"/>
        </w:rPr>
        <w:t xml:space="preserve">Pets are not permitted on IABL vehicles unless it is a service animal. </w:t>
      </w:r>
    </w:p>
    <w:p w14:paraId="18899690" w14:textId="77777777" w:rsidR="0069702F" w:rsidRPr="005F2FBB" w:rsidRDefault="0069702F" w:rsidP="00057A8F">
      <w:pPr>
        <w:numPr>
          <w:ilvl w:val="0"/>
          <w:numId w:val="5"/>
        </w:numPr>
        <w:rPr>
          <w:rFonts w:ascii="Bookman Old Style" w:hAnsi="Bookman Old Style" w:cs="Arial"/>
          <w:color w:val="000000"/>
          <w:sz w:val="24"/>
          <w:szCs w:val="24"/>
        </w:rPr>
      </w:pPr>
      <w:r w:rsidRPr="005F2FBB">
        <w:rPr>
          <w:rFonts w:ascii="Bookman Old Style" w:hAnsi="Bookman Old Style" w:cs="Arial"/>
          <w:color w:val="000000"/>
          <w:sz w:val="24"/>
          <w:szCs w:val="24"/>
        </w:rPr>
        <w:t>Items too large to be stored on a passenger's lap or between his/her feet shall be secure</w:t>
      </w:r>
      <w:r w:rsidR="00FA738F" w:rsidRPr="005F2FBB">
        <w:rPr>
          <w:rFonts w:ascii="Bookman Old Style" w:hAnsi="Bookman Old Style" w:cs="Arial"/>
          <w:color w:val="000000"/>
          <w:sz w:val="24"/>
          <w:szCs w:val="24"/>
        </w:rPr>
        <w:t>d in the baggage area of</w:t>
      </w:r>
      <w:r w:rsidRPr="005F2FBB">
        <w:rPr>
          <w:rFonts w:ascii="Bookman Old Style" w:hAnsi="Bookman Old Style" w:cs="Arial"/>
          <w:color w:val="000000"/>
          <w:sz w:val="24"/>
          <w:szCs w:val="24"/>
        </w:rPr>
        <w:t xml:space="preserve"> the vehicle. </w:t>
      </w:r>
    </w:p>
    <w:p w14:paraId="7161DA64" w14:textId="77777777" w:rsidR="0069702F" w:rsidRPr="005F2FBB" w:rsidRDefault="0069702F" w:rsidP="00057A8F">
      <w:pPr>
        <w:numPr>
          <w:ilvl w:val="0"/>
          <w:numId w:val="5"/>
        </w:numPr>
        <w:rPr>
          <w:rFonts w:ascii="Bookman Old Style" w:hAnsi="Bookman Old Style" w:cs="Arial"/>
          <w:color w:val="000000"/>
          <w:sz w:val="24"/>
          <w:szCs w:val="24"/>
        </w:rPr>
      </w:pPr>
      <w:r w:rsidRPr="005F2FBB">
        <w:rPr>
          <w:rFonts w:ascii="Bookman Old Style" w:hAnsi="Bookman Old Style" w:cs="Arial"/>
          <w:color w:val="000000"/>
          <w:sz w:val="24"/>
          <w:szCs w:val="24"/>
        </w:rPr>
        <w:t>High</w:t>
      </w:r>
      <w:r w:rsidR="00FA738F" w:rsidRPr="005F2FBB">
        <w:rPr>
          <w:rFonts w:ascii="Bookman Old Style" w:hAnsi="Bookman Old Style" w:cs="Arial"/>
          <w:color w:val="000000"/>
          <w:sz w:val="24"/>
          <w:szCs w:val="24"/>
        </w:rPr>
        <w:t>ly flammable materials,</w:t>
      </w:r>
      <w:r w:rsidRPr="005F2FBB">
        <w:rPr>
          <w:rFonts w:ascii="Bookman Old Style" w:hAnsi="Bookman Old Style" w:cs="Arial"/>
          <w:color w:val="000000"/>
          <w:sz w:val="24"/>
          <w:szCs w:val="24"/>
        </w:rPr>
        <w:t xml:space="preserve"> explosives and all deadly or dangerous weapons are prohibited, as a</w:t>
      </w:r>
      <w:r w:rsidR="00FA738F" w:rsidRPr="005F2FBB">
        <w:rPr>
          <w:rFonts w:ascii="Bookman Old Style" w:hAnsi="Bookman Old Style" w:cs="Arial"/>
          <w:color w:val="000000"/>
          <w:sz w:val="24"/>
          <w:szCs w:val="24"/>
        </w:rPr>
        <w:t>re any illegal drugs.</w:t>
      </w:r>
    </w:p>
    <w:p w14:paraId="5204247D" w14:textId="77777777" w:rsidR="0069702F" w:rsidRPr="005F2FBB" w:rsidRDefault="0069702F" w:rsidP="00057A8F">
      <w:pPr>
        <w:numPr>
          <w:ilvl w:val="0"/>
          <w:numId w:val="5"/>
        </w:numPr>
        <w:rPr>
          <w:rFonts w:ascii="Bookman Old Style" w:hAnsi="Bookman Old Style" w:cs="Arial"/>
          <w:color w:val="000000"/>
          <w:sz w:val="24"/>
          <w:szCs w:val="24"/>
        </w:rPr>
      </w:pPr>
      <w:r w:rsidRPr="005F2FBB">
        <w:rPr>
          <w:rFonts w:ascii="Bookman Old Style" w:hAnsi="Bookman Old Style" w:cs="Arial"/>
          <w:color w:val="000000"/>
          <w:sz w:val="24"/>
          <w:szCs w:val="24"/>
        </w:rPr>
        <w:t>Hunting rifles may be transported unloaded, in a locked case, separated from the ammunition.  The driver is to be notified by the passenger, and the gun inspected for safe transportation prior to boarding the vehicle.</w:t>
      </w:r>
    </w:p>
    <w:p w14:paraId="7816F02C" w14:textId="24D9C22C" w:rsidR="0069702F" w:rsidRPr="005F2FBB" w:rsidRDefault="00FA738F" w:rsidP="0069702F">
      <w:pPr>
        <w:rPr>
          <w:rFonts w:ascii="Bookman Old Style" w:hAnsi="Bookman Old Style" w:cs="Times New Roman"/>
          <w:sz w:val="24"/>
          <w:szCs w:val="24"/>
        </w:rPr>
      </w:pPr>
      <w:r w:rsidRPr="005F2FBB">
        <w:rPr>
          <w:rFonts w:ascii="Bookman Old Style" w:hAnsi="Bookman Old Style" w:cs="Times New Roman"/>
          <w:sz w:val="24"/>
          <w:szCs w:val="24"/>
        </w:rPr>
        <w:t>Luggage weight cannot exceed 50</w:t>
      </w:r>
      <w:r w:rsidR="0069702F" w:rsidRPr="005F2FBB">
        <w:rPr>
          <w:rFonts w:ascii="Bookman Old Style" w:hAnsi="Bookman Old Style" w:cs="Times New Roman"/>
          <w:sz w:val="24"/>
          <w:szCs w:val="24"/>
        </w:rPr>
        <w:t xml:space="preserve"> pounds per bag.  Extra luggage (in excess of the 2 allowed per passenger) will incur addition charges. </w:t>
      </w:r>
      <w:r w:rsidR="00E35627" w:rsidRPr="005F2FBB">
        <w:rPr>
          <w:rFonts w:ascii="Bookman Old Style" w:hAnsi="Bookman Old Style" w:cs="Times New Roman"/>
          <w:sz w:val="24"/>
          <w:szCs w:val="24"/>
        </w:rPr>
        <w:t xml:space="preserve">Due to insurance regulations, our drivers are not able to handle luggage. Please follow the driver’s direction when stowing your luggage. </w:t>
      </w:r>
    </w:p>
    <w:p w14:paraId="24929890" w14:textId="77777777" w:rsidR="0069702F" w:rsidRPr="005F2FBB" w:rsidRDefault="0069702F" w:rsidP="0069702F">
      <w:pPr>
        <w:rPr>
          <w:rFonts w:ascii="Bookman Old Style" w:hAnsi="Bookman Old Style" w:cs="Times New Roman"/>
          <w:sz w:val="24"/>
          <w:szCs w:val="24"/>
        </w:rPr>
      </w:pPr>
      <w:r w:rsidRPr="005F2FBB">
        <w:rPr>
          <w:rFonts w:ascii="Bookman Old Style" w:hAnsi="Bookman Old Style" w:cs="Times New Roman"/>
          <w:sz w:val="24"/>
          <w:szCs w:val="24"/>
        </w:rPr>
        <w:t>Freight is based on $1 per pou</w:t>
      </w:r>
      <w:r w:rsidR="00FA738F" w:rsidRPr="005F2FBB">
        <w:rPr>
          <w:rFonts w:ascii="Bookman Old Style" w:hAnsi="Bookman Old Style" w:cs="Times New Roman"/>
          <w:sz w:val="24"/>
          <w:szCs w:val="24"/>
        </w:rPr>
        <w:t>nd</w:t>
      </w:r>
      <w:r w:rsidRPr="005F2FBB">
        <w:rPr>
          <w:rFonts w:ascii="Bookman Old Style" w:hAnsi="Bookman Old Style" w:cs="Times New Roman"/>
          <w:sz w:val="24"/>
          <w:szCs w:val="24"/>
        </w:rPr>
        <w:t>.</w:t>
      </w:r>
      <w:r w:rsidR="00CE2EB1" w:rsidRPr="005F2FBB">
        <w:rPr>
          <w:rFonts w:ascii="Bookman Old Style" w:hAnsi="Bookman Old Style" w:cs="Times New Roman"/>
          <w:sz w:val="24"/>
          <w:szCs w:val="24"/>
        </w:rPr>
        <w:t xml:space="preserve">  IABL will transport freight on a “space available” basis after the passengers’ needs have been met.</w:t>
      </w:r>
    </w:p>
    <w:p w14:paraId="26F39AB0" w14:textId="77777777" w:rsidR="0069702F" w:rsidRPr="005F2FBB" w:rsidRDefault="0069702F" w:rsidP="0069702F">
      <w:pPr>
        <w:rPr>
          <w:rFonts w:ascii="Bookman Old Style" w:hAnsi="Bookman Old Style" w:cs="Times New Roman"/>
          <w:sz w:val="24"/>
          <w:szCs w:val="24"/>
        </w:rPr>
      </w:pPr>
      <w:r w:rsidRPr="005F2FBB">
        <w:rPr>
          <w:rFonts w:ascii="Bookman Old Style" w:hAnsi="Bookman Old Style" w:cs="Times New Roman"/>
          <w:sz w:val="24"/>
          <w:szCs w:val="24"/>
        </w:rPr>
        <w:lastRenderedPageBreak/>
        <w:t>Freight must be brought to the pick-up location by the customer</w:t>
      </w:r>
      <w:r w:rsidR="00CE2EB1" w:rsidRPr="005F2FBB">
        <w:rPr>
          <w:rFonts w:ascii="Bookman Old Style" w:hAnsi="Bookman Old Style" w:cs="Times New Roman"/>
          <w:sz w:val="24"/>
          <w:szCs w:val="24"/>
        </w:rPr>
        <w:t xml:space="preserve">. </w:t>
      </w:r>
      <w:r w:rsidRPr="005F2FBB">
        <w:rPr>
          <w:rFonts w:ascii="Bookman Old Style" w:hAnsi="Bookman Old Style" w:cs="Times New Roman"/>
          <w:sz w:val="24"/>
          <w:szCs w:val="24"/>
        </w:rPr>
        <w:t>Freight must be picked up at the</w:t>
      </w:r>
      <w:r w:rsidR="00CE2EB1" w:rsidRPr="005F2FBB">
        <w:rPr>
          <w:rFonts w:ascii="Bookman Old Style" w:hAnsi="Bookman Old Style" w:cs="Times New Roman"/>
          <w:sz w:val="24"/>
          <w:szCs w:val="24"/>
        </w:rPr>
        <w:t xml:space="preserve"> bus stop upon arrival. </w:t>
      </w:r>
      <w:r w:rsidRPr="005F2FBB">
        <w:rPr>
          <w:rFonts w:ascii="Bookman Old Style" w:hAnsi="Bookman Old Style" w:cs="Times New Roman"/>
          <w:sz w:val="24"/>
          <w:szCs w:val="24"/>
        </w:rPr>
        <w:t xml:space="preserve">  IABL will not store </w:t>
      </w:r>
      <w:r w:rsidR="00CE2EB1" w:rsidRPr="005F2FBB">
        <w:rPr>
          <w:rFonts w:ascii="Bookman Old Style" w:hAnsi="Bookman Old Style" w:cs="Times New Roman"/>
          <w:sz w:val="24"/>
          <w:szCs w:val="24"/>
        </w:rPr>
        <w:t xml:space="preserve">or keep </w:t>
      </w:r>
      <w:r w:rsidRPr="005F2FBB">
        <w:rPr>
          <w:rFonts w:ascii="Bookman Old Style" w:hAnsi="Bookman Old Style" w:cs="Times New Roman"/>
          <w:sz w:val="24"/>
          <w:szCs w:val="24"/>
        </w:rPr>
        <w:t>freight that is not picked-u</w:t>
      </w:r>
      <w:r w:rsidR="00CE2EB1" w:rsidRPr="005F2FBB">
        <w:rPr>
          <w:rFonts w:ascii="Bookman Old Style" w:hAnsi="Bookman Old Style" w:cs="Times New Roman"/>
          <w:sz w:val="24"/>
          <w:szCs w:val="24"/>
        </w:rPr>
        <w:t xml:space="preserve">p. </w:t>
      </w:r>
    </w:p>
    <w:p w14:paraId="6A822BA0" w14:textId="4202E763" w:rsidR="00CE2EB1" w:rsidRPr="005F2FBB" w:rsidRDefault="0069702F" w:rsidP="00CE2EB1">
      <w:pPr>
        <w:rPr>
          <w:rFonts w:ascii="Bookman Old Style" w:hAnsi="Bookman Old Style" w:cs="Times New Roman"/>
          <w:sz w:val="24"/>
          <w:szCs w:val="24"/>
        </w:rPr>
      </w:pPr>
      <w:r w:rsidRPr="005F2FBB">
        <w:rPr>
          <w:rFonts w:ascii="Bookman Old Style" w:hAnsi="Bookman Old Style" w:cs="Times New Roman"/>
          <w:sz w:val="24"/>
          <w:szCs w:val="24"/>
        </w:rPr>
        <w:t>IABL is not responsible for any lost, stolen, or damaged items.</w:t>
      </w:r>
    </w:p>
    <w:p w14:paraId="6B556E6C" w14:textId="1F2928F9" w:rsidR="00CB43B2" w:rsidRPr="005F2FBB" w:rsidRDefault="00CB43B2" w:rsidP="005306AE">
      <w:pPr>
        <w:keepNext/>
        <w:rPr>
          <w:rStyle w:val="Strong"/>
          <w:rFonts w:ascii="Bookman Old Style" w:hAnsi="Bookman Old Style" w:cs="Arial"/>
          <w:sz w:val="24"/>
          <w:szCs w:val="24"/>
        </w:rPr>
      </w:pPr>
      <w:r w:rsidRPr="005F2FBB">
        <w:rPr>
          <w:rStyle w:val="Strong"/>
          <w:rFonts w:ascii="Bookman Old Style" w:hAnsi="Bookman Old Style" w:cs="Arial"/>
          <w:sz w:val="24"/>
          <w:szCs w:val="24"/>
        </w:rPr>
        <w:t>Refund</w:t>
      </w:r>
      <w:r w:rsidR="005306AE" w:rsidRPr="005F2FBB">
        <w:rPr>
          <w:rStyle w:val="Strong"/>
          <w:rFonts w:ascii="Bookman Old Style" w:hAnsi="Bookman Old Style" w:cs="Arial"/>
          <w:sz w:val="24"/>
          <w:szCs w:val="24"/>
        </w:rPr>
        <w:t>s</w:t>
      </w:r>
      <w:r w:rsidRPr="005F2FBB">
        <w:rPr>
          <w:rStyle w:val="Strong"/>
          <w:rFonts w:ascii="Bookman Old Style" w:hAnsi="Bookman Old Style" w:cs="Arial"/>
          <w:sz w:val="24"/>
          <w:szCs w:val="24"/>
        </w:rPr>
        <w:t xml:space="preserve"> / Cancellation </w:t>
      </w:r>
    </w:p>
    <w:p w14:paraId="477A1A7F" w14:textId="77777777" w:rsidR="005D0F29" w:rsidRPr="005F2FBB" w:rsidRDefault="00AF4540" w:rsidP="00CE66DB">
      <w:pPr>
        <w:rPr>
          <w:rStyle w:val="Strong"/>
          <w:rFonts w:ascii="Bookman Old Style" w:hAnsi="Bookman Old Style" w:cs="Arial"/>
          <w:b w:val="0"/>
          <w:sz w:val="24"/>
          <w:szCs w:val="24"/>
        </w:rPr>
      </w:pPr>
      <w:r w:rsidRPr="005F2FBB">
        <w:rPr>
          <w:rFonts w:ascii="Bookman Old Style" w:hAnsi="Bookman Old Style" w:cs="Arial"/>
          <w:sz w:val="24"/>
          <w:szCs w:val="24"/>
        </w:rPr>
        <w:t>Customers who have pre-paid via credit card will be ref</w:t>
      </w:r>
      <w:r w:rsidR="00FA738F" w:rsidRPr="005F2FBB">
        <w:rPr>
          <w:rFonts w:ascii="Bookman Old Style" w:hAnsi="Bookman Old Style" w:cs="Arial"/>
          <w:sz w:val="24"/>
          <w:szCs w:val="24"/>
        </w:rPr>
        <w:t>unded their full fare less a $10</w:t>
      </w:r>
      <w:r w:rsidRPr="005F2FBB">
        <w:rPr>
          <w:rFonts w:ascii="Bookman Old Style" w:hAnsi="Bookman Old Style" w:cs="Arial"/>
          <w:sz w:val="24"/>
          <w:szCs w:val="24"/>
        </w:rPr>
        <w:t xml:space="preserve"> processing fee if they cancel prior to their scheduled departure time.  Passengers who are a no-show, no-call will not be refunded. Customers who are being invoiced for their fare will not be charged if they call and cancel prior to their scheduled departure time.  No-Show, no-call invoiced customers will still be invoiced for the full fare since we are unable to re-sell their seat. </w:t>
      </w:r>
    </w:p>
    <w:p w14:paraId="32575E51" w14:textId="71C54D70" w:rsidR="00CE66DB" w:rsidRPr="005F2FBB" w:rsidRDefault="00F66DDE" w:rsidP="005306AE">
      <w:pPr>
        <w:keepNext/>
        <w:rPr>
          <w:rStyle w:val="Strong"/>
          <w:rFonts w:ascii="Bookman Old Style" w:hAnsi="Bookman Old Style" w:cs="Arial"/>
          <w:sz w:val="24"/>
          <w:szCs w:val="24"/>
        </w:rPr>
      </w:pPr>
      <w:r w:rsidRPr="005F2FBB">
        <w:rPr>
          <w:rStyle w:val="Strong"/>
          <w:rFonts w:ascii="Bookman Old Style" w:hAnsi="Bookman Old Style" w:cs="Arial"/>
          <w:sz w:val="24"/>
          <w:szCs w:val="24"/>
        </w:rPr>
        <w:t>Transporting Passengers w</w:t>
      </w:r>
      <w:r w:rsidR="00CE66DB" w:rsidRPr="005F2FBB">
        <w:rPr>
          <w:rStyle w:val="Strong"/>
          <w:rFonts w:ascii="Bookman Old Style" w:hAnsi="Bookman Old Style" w:cs="Arial"/>
          <w:sz w:val="24"/>
          <w:szCs w:val="24"/>
        </w:rPr>
        <w:t>ith Disabilities</w:t>
      </w:r>
    </w:p>
    <w:p w14:paraId="5CCA1DA5" w14:textId="77777777" w:rsidR="0069702F" w:rsidRPr="005F2FBB" w:rsidRDefault="0069702F" w:rsidP="00CE66DB">
      <w:pPr>
        <w:rPr>
          <w:rStyle w:val="Strong"/>
          <w:rFonts w:ascii="Bookman Old Style" w:hAnsi="Bookman Old Style" w:cs="Arial"/>
          <w:sz w:val="24"/>
          <w:szCs w:val="24"/>
        </w:rPr>
      </w:pPr>
      <w:r w:rsidRPr="005F2FBB">
        <w:rPr>
          <w:rStyle w:val="Strong"/>
          <w:rFonts w:ascii="Bookman Old Style" w:hAnsi="Bookman Old Style" w:cs="Arial"/>
          <w:b w:val="0"/>
          <w:sz w:val="24"/>
          <w:szCs w:val="24"/>
        </w:rPr>
        <w:t>Travel arrangement</w:t>
      </w:r>
      <w:r w:rsidR="00FA738F" w:rsidRPr="005F2FBB">
        <w:rPr>
          <w:rStyle w:val="Strong"/>
          <w:rFonts w:ascii="Bookman Old Style" w:hAnsi="Bookman Old Style" w:cs="Arial"/>
          <w:b w:val="0"/>
          <w:sz w:val="24"/>
          <w:szCs w:val="24"/>
        </w:rPr>
        <w:t>s must be made at least 2 days</w:t>
      </w:r>
      <w:r w:rsidRPr="005F2FBB">
        <w:rPr>
          <w:rStyle w:val="Strong"/>
          <w:rFonts w:ascii="Bookman Old Style" w:hAnsi="Bookman Old Style" w:cs="Arial"/>
          <w:b w:val="0"/>
          <w:sz w:val="24"/>
          <w:szCs w:val="24"/>
        </w:rPr>
        <w:t xml:space="preserve"> prior to travel.</w:t>
      </w:r>
    </w:p>
    <w:p w14:paraId="50E02313" w14:textId="77777777" w:rsidR="00CE66DB" w:rsidRPr="005F2FBB" w:rsidRDefault="00CE66DB" w:rsidP="00FA3207">
      <w:pPr>
        <w:numPr>
          <w:ilvl w:val="0"/>
          <w:numId w:val="1"/>
        </w:numPr>
        <w:tabs>
          <w:tab w:val="clear" w:pos="1440"/>
        </w:tabs>
        <w:spacing w:after="120"/>
        <w:rPr>
          <w:rFonts w:ascii="Bookman Old Style" w:hAnsi="Bookman Old Style" w:cs="Arial"/>
          <w:sz w:val="24"/>
          <w:szCs w:val="24"/>
        </w:rPr>
      </w:pPr>
      <w:r w:rsidRPr="005F2FBB">
        <w:rPr>
          <w:rFonts w:ascii="Bookman Old Style" w:hAnsi="Bookman Old Style" w:cs="Arial"/>
          <w:sz w:val="24"/>
          <w:szCs w:val="24"/>
        </w:rPr>
        <w:t>Passengers will be required to have their mobility devices secured when they are occupying them in the vehicle.</w:t>
      </w:r>
    </w:p>
    <w:p w14:paraId="41AE6B77" w14:textId="77777777" w:rsidR="00CE66DB" w:rsidRPr="005F2FBB" w:rsidRDefault="00CE66DB" w:rsidP="00FA3207">
      <w:pPr>
        <w:numPr>
          <w:ilvl w:val="0"/>
          <w:numId w:val="1"/>
        </w:numPr>
        <w:tabs>
          <w:tab w:val="clear" w:pos="1440"/>
        </w:tabs>
        <w:spacing w:after="120" w:line="240" w:lineRule="auto"/>
        <w:rPr>
          <w:rFonts w:ascii="Bookman Old Style" w:hAnsi="Bookman Old Style" w:cs="Arial"/>
          <w:sz w:val="24"/>
          <w:szCs w:val="24"/>
        </w:rPr>
      </w:pPr>
      <w:r w:rsidRPr="005F2FBB">
        <w:rPr>
          <w:rFonts w:ascii="Bookman Old Style" w:hAnsi="Bookman Old Style" w:cs="Arial"/>
          <w:sz w:val="24"/>
          <w:szCs w:val="24"/>
        </w:rPr>
        <w:t>Service will not be denied if the mobility device cannot be secured or restrained by the vehicle’s securement system.</w:t>
      </w:r>
    </w:p>
    <w:p w14:paraId="2EEC5C8A" w14:textId="2EC431CF" w:rsidR="001C1EF0" w:rsidRPr="005F2FBB" w:rsidRDefault="001C1EF0" w:rsidP="005F2FBB">
      <w:pPr>
        <w:spacing w:before="240" w:after="0"/>
        <w:rPr>
          <w:rFonts w:ascii="Bookman Old Style" w:hAnsi="Bookman Old Style" w:cs="Arial"/>
          <w:sz w:val="24"/>
          <w:szCs w:val="24"/>
        </w:rPr>
      </w:pPr>
      <w:r w:rsidRPr="005F2FBB">
        <w:rPr>
          <w:rFonts w:ascii="Bookman Old Style" w:hAnsi="Bookman Old Style" w:cs="Arial"/>
          <w:color w:val="000000"/>
          <w:sz w:val="24"/>
          <w:szCs w:val="24"/>
        </w:rPr>
        <w:t xml:space="preserve">Passengers with disabilities may request modifications to current service procedures to access our service.  To make a request, please call us at 800-770-6652 or email us at </w:t>
      </w:r>
      <w:hyperlink r:id="rId10" w:tgtFrame="_self" w:history="1">
        <w:r w:rsidRPr="005F2FBB">
          <w:rPr>
            <w:rStyle w:val="Hyperlink"/>
            <w:rFonts w:ascii="Bookman Old Style" w:hAnsi="Bookman Old Style"/>
            <w:color w:val="0000FF"/>
            <w:sz w:val="24"/>
            <w:szCs w:val="24"/>
          </w:rPr>
          <w:t>akbus3@aptalaska.net</w:t>
        </w:r>
      </w:hyperlink>
      <w:r w:rsidRPr="005F2FBB">
        <w:rPr>
          <w:rFonts w:ascii="Bookman Old Style" w:hAnsi="Bookman Old Style" w:cs="Arial"/>
          <w:color w:val="0000FF"/>
          <w:sz w:val="24"/>
          <w:szCs w:val="24"/>
        </w:rPr>
        <w:t>.</w:t>
      </w:r>
      <w:r w:rsidRPr="005F2FBB">
        <w:rPr>
          <w:rFonts w:ascii="Bookman Old Style" w:hAnsi="Bookman Old Style" w:cs="Arial"/>
          <w:color w:val="000000"/>
          <w:sz w:val="24"/>
          <w:szCs w:val="24"/>
        </w:rPr>
        <w:t xml:space="preserve">  Please submit requests at least the day before the trip.  Interior Alaska Bus Line will not charge additional fees for passengers requiring reasonable modifications.</w:t>
      </w:r>
    </w:p>
    <w:p w14:paraId="3CA6F0FA" w14:textId="77777777" w:rsidR="001C1EF0" w:rsidRPr="005F2FBB" w:rsidRDefault="001C1EF0" w:rsidP="001C1EF0">
      <w:pPr>
        <w:spacing w:after="0" w:line="240" w:lineRule="auto"/>
        <w:rPr>
          <w:rFonts w:ascii="Bookman Old Style" w:hAnsi="Bookman Old Style" w:cs="Arial"/>
          <w:sz w:val="24"/>
          <w:szCs w:val="24"/>
        </w:rPr>
      </w:pPr>
    </w:p>
    <w:p w14:paraId="5FCF64C0" w14:textId="77777777" w:rsidR="00CE66DB" w:rsidRPr="005F2FBB" w:rsidRDefault="00CE66DB" w:rsidP="00957D67">
      <w:pPr>
        <w:rPr>
          <w:rFonts w:ascii="Bookman Old Style" w:hAnsi="Bookman Old Style" w:cs="Arial"/>
          <w:b/>
          <w:bCs/>
          <w:sz w:val="24"/>
          <w:szCs w:val="24"/>
        </w:rPr>
      </w:pPr>
      <w:r w:rsidRPr="005F2FBB">
        <w:rPr>
          <w:rFonts w:ascii="Bookman Old Style" w:hAnsi="Bookman Old Style" w:cs="Arial"/>
          <w:b/>
          <w:bCs/>
          <w:sz w:val="24"/>
          <w:szCs w:val="24"/>
        </w:rPr>
        <w:t>Personal Care Attendants</w:t>
      </w:r>
      <w:r w:rsidR="000275A6" w:rsidRPr="005F2FBB">
        <w:rPr>
          <w:rFonts w:ascii="Bookman Old Style" w:hAnsi="Bookman Old Style" w:cs="Arial"/>
          <w:b/>
          <w:bCs/>
          <w:sz w:val="24"/>
          <w:szCs w:val="24"/>
        </w:rPr>
        <w:t xml:space="preserve"> (PA)</w:t>
      </w:r>
      <w:r w:rsidR="00AB48B8" w:rsidRPr="005F2FBB">
        <w:rPr>
          <w:rFonts w:ascii="Bookman Old Style" w:hAnsi="Bookman Old Style" w:cs="Arial"/>
          <w:b/>
          <w:bCs/>
          <w:sz w:val="24"/>
          <w:szCs w:val="24"/>
        </w:rPr>
        <w:t xml:space="preserve"> and Escorts</w:t>
      </w:r>
    </w:p>
    <w:p w14:paraId="1B4BE519" w14:textId="413FA4C8" w:rsidR="00210A3E" w:rsidRPr="005F2FBB" w:rsidRDefault="00210A3E" w:rsidP="00FA3207">
      <w:pPr>
        <w:numPr>
          <w:ilvl w:val="0"/>
          <w:numId w:val="1"/>
        </w:numPr>
        <w:tabs>
          <w:tab w:val="clear" w:pos="1440"/>
        </w:tabs>
        <w:rPr>
          <w:rFonts w:ascii="Bookman Old Style" w:hAnsi="Bookman Old Style" w:cs="Arial"/>
          <w:sz w:val="24"/>
          <w:szCs w:val="24"/>
        </w:rPr>
      </w:pPr>
      <w:r w:rsidRPr="005F2FBB">
        <w:rPr>
          <w:rFonts w:ascii="Bookman Old Style" w:eastAsia="Times New Roman" w:hAnsi="Bookman Old Style"/>
          <w:sz w:val="24"/>
          <w:szCs w:val="24"/>
        </w:rPr>
        <w:t>IABL provides public transportation.</w:t>
      </w:r>
      <w:r w:rsidR="00BF335A" w:rsidRPr="005F2FBB">
        <w:rPr>
          <w:rFonts w:ascii="Bookman Old Style" w:eastAsia="Times New Roman" w:hAnsi="Bookman Old Style"/>
          <w:sz w:val="24"/>
          <w:szCs w:val="24"/>
        </w:rPr>
        <w:t xml:space="preserve"> </w:t>
      </w:r>
      <w:r w:rsidRPr="005F2FBB">
        <w:rPr>
          <w:rFonts w:ascii="Bookman Old Style" w:eastAsia="Times New Roman" w:hAnsi="Bookman Old Style"/>
          <w:sz w:val="24"/>
          <w:szCs w:val="24"/>
        </w:rPr>
        <w:t xml:space="preserve"> We do not provide specialized care.</w:t>
      </w:r>
      <w:r w:rsidR="00BF335A" w:rsidRPr="005F2FBB">
        <w:rPr>
          <w:rFonts w:ascii="Bookman Old Style" w:eastAsia="Times New Roman" w:hAnsi="Bookman Old Style"/>
          <w:sz w:val="24"/>
          <w:szCs w:val="24"/>
        </w:rPr>
        <w:t xml:space="preserve"> </w:t>
      </w:r>
      <w:r w:rsidRPr="005F2FBB">
        <w:rPr>
          <w:rFonts w:ascii="Bookman Old Style" w:eastAsia="Times New Roman" w:hAnsi="Bookman Old Style"/>
          <w:sz w:val="24"/>
          <w:szCs w:val="24"/>
        </w:rPr>
        <w:t xml:space="preserve"> Drivers deploy lifts for persons using mobility devices and those without mobility devices who cannot navigate the bus steps, secure wheelchair</w:t>
      </w:r>
      <w:r w:rsidR="000246F8" w:rsidRPr="005F2FBB">
        <w:rPr>
          <w:rFonts w:ascii="Bookman Old Style" w:eastAsia="Times New Roman" w:hAnsi="Bookman Old Style"/>
          <w:sz w:val="24"/>
          <w:szCs w:val="24"/>
        </w:rPr>
        <w:t>s</w:t>
      </w:r>
      <w:r w:rsidRPr="005F2FBB">
        <w:rPr>
          <w:rFonts w:ascii="Bookman Old Style" w:eastAsia="Times New Roman" w:hAnsi="Bookman Old Style"/>
          <w:sz w:val="24"/>
          <w:szCs w:val="24"/>
        </w:rPr>
        <w:t>, and, if in a wheelchair, fasten seatbelt</w:t>
      </w:r>
      <w:r w:rsidR="000246F8" w:rsidRPr="005F2FBB">
        <w:rPr>
          <w:rFonts w:ascii="Bookman Old Style" w:eastAsia="Times New Roman" w:hAnsi="Bookman Old Style"/>
          <w:sz w:val="24"/>
          <w:szCs w:val="24"/>
        </w:rPr>
        <w:t>s</w:t>
      </w:r>
      <w:r w:rsidRPr="005F2FBB">
        <w:rPr>
          <w:rFonts w:ascii="Bookman Old Style" w:eastAsia="Times New Roman" w:hAnsi="Bookman Old Style"/>
          <w:sz w:val="24"/>
          <w:szCs w:val="24"/>
        </w:rPr>
        <w:t xml:space="preserve">. </w:t>
      </w:r>
      <w:r w:rsidR="000246F8" w:rsidRPr="005F2FBB">
        <w:rPr>
          <w:rFonts w:ascii="Bookman Old Style" w:eastAsia="Times New Roman" w:hAnsi="Bookman Old Style"/>
          <w:sz w:val="24"/>
          <w:szCs w:val="24"/>
        </w:rPr>
        <w:t xml:space="preserve"> </w:t>
      </w:r>
      <w:r w:rsidRPr="005F2FBB">
        <w:rPr>
          <w:rFonts w:ascii="Bookman Old Style" w:eastAsia="Times New Roman" w:hAnsi="Bookman Old Style"/>
          <w:sz w:val="24"/>
          <w:szCs w:val="24"/>
        </w:rPr>
        <w:t>If additional assistance is needed, IABL recommends traveling with someone who can assist you.</w:t>
      </w:r>
    </w:p>
    <w:p w14:paraId="49A0A428" w14:textId="06584270" w:rsidR="00CE66DB" w:rsidRPr="005F2FBB" w:rsidRDefault="00CE66DB" w:rsidP="00BB086B">
      <w:pPr>
        <w:numPr>
          <w:ilvl w:val="0"/>
          <w:numId w:val="1"/>
        </w:numPr>
        <w:tabs>
          <w:tab w:val="clear" w:pos="1440"/>
        </w:tabs>
        <w:spacing w:after="0"/>
        <w:rPr>
          <w:rFonts w:ascii="Bookman Old Style" w:hAnsi="Bookman Old Style" w:cs="Arial"/>
          <w:sz w:val="24"/>
          <w:szCs w:val="24"/>
        </w:rPr>
      </w:pPr>
      <w:r w:rsidRPr="005F2FBB">
        <w:rPr>
          <w:rFonts w:ascii="Bookman Old Style" w:hAnsi="Bookman Old Style" w:cs="Arial"/>
          <w:sz w:val="24"/>
          <w:szCs w:val="24"/>
        </w:rPr>
        <w:t xml:space="preserve">All PA/escorts are responsible for the </w:t>
      </w:r>
      <w:r w:rsidR="00AB48B8" w:rsidRPr="005F2FBB">
        <w:rPr>
          <w:rFonts w:ascii="Bookman Old Style" w:hAnsi="Bookman Old Style" w:cs="Arial"/>
          <w:sz w:val="24"/>
          <w:szCs w:val="24"/>
        </w:rPr>
        <w:t xml:space="preserve">care of the </w:t>
      </w:r>
      <w:r w:rsidRPr="005F2FBB">
        <w:rPr>
          <w:rFonts w:ascii="Bookman Old Style" w:hAnsi="Bookman Old Style" w:cs="Arial"/>
          <w:sz w:val="24"/>
          <w:szCs w:val="24"/>
        </w:rPr>
        <w:t>passenger</w:t>
      </w:r>
      <w:r w:rsidR="00AB48B8" w:rsidRPr="005F2FBB">
        <w:rPr>
          <w:rFonts w:ascii="Bookman Old Style" w:hAnsi="Bookman Old Style" w:cs="Arial"/>
          <w:sz w:val="24"/>
          <w:szCs w:val="24"/>
        </w:rPr>
        <w:t xml:space="preserve"> they are with</w:t>
      </w:r>
      <w:r w:rsidR="000275A6" w:rsidRPr="005F2FBB">
        <w:rPr>
          <w:rFonts w:ascii="Bookman Old Style" w:hAnsi="Bookman Old Style" w:cs="Arial"/>
          <w:sz w:val="24"/>
          <w:szCs w:val="24"/>
        </w:rPr>
        <w:t>.</w:t>
      </w:r>
      <w:r w:rsidR="00F927BE" w:rsidRPr="005F2FBB">
        <w:rPr>
          <w:rFonts w:ascii="Bookman Old Style" w:hAnsi="Bookman Old Style" w:cs="Arial"/>
          <w:sz w:val="24"/>
          <w:szCs w:val="24"/>
        </w:rPr>
        <w:t xml:space="preserve">  They must board and disembark at the same locations as the passenger.</w:t>
      </w:r>
    </w:p>
    <w:p w14:paraId="0299DA48" w14:textId="1DE09949" w:rsidR="00CE66DB" w:rsidRPr="005F2FBB" w:rsidRDefault="00CE66DB" w:rsidP="005502F2">
      <w:pPr>
        <w:spacing w:before="240"/>
        <w:rPr>
          <w:rFonts w:ascii="Bookman Old Style" w:hAnsi="Bookman Old Style" w:cs="Arial"/>
          <w:b/>
          <w:sz w:val="24"/>
          <w:szCs w:val="24"/>
        </w:rPr>
      </w:pPr>
      <w:r w:rsidRPr="005F2FBB">
        <w:rPr>
          <w:rFonts w:ascii="Bookman Old Style" w:hAnsi="Bookman Old Style" w:cs="Arial"/>
          <w:b/>
          <w:sz w:val="24"/>
          <w:szCs w:val="24"/>
        </w:rPr>
        <w:lastRenderedPageBreak/>
        <w:t>Service Animals</w:t>
      </w:r>
    </w:p>
    <w:p w14:paraId="34AF1A66" w14:textId="77777777" w:rsidR="00CE66DB" w:rsidRPr="005F2FBB" w:rsidRDefault="00CE66DB" w:rsidP="00FA3207">
      <w:pPr>
        <w:numPr>
          <w:ilvl w:val="0"/>
          <w:numId w:val="1"/>
        </w:numPr>
        <w:tabs>
          <w:tab w:val="clear" w:pos="1440"/>
        </w:tabs>
        <w:spacing w:after="120"/>
        <w:rPr>
          <w:rFonts w:ascii="Bookman Old Style" w:hAnsi="Bookman Old Style" w:cs="Arial"/>
          <w:sz w:val="24"/>
          <w:szCs w:val="24"/>
        </w:rPr>
      </w:pPr>
      <w:r w:rsidRPr="005F2FBB">
        <w:rPr>
          <w:rFonts w:ascii="Bookman Old Style" w:hAnsi="Bookman Old Style" w:cs="Arial"/>
          <w:sz w:val="24"/>
          <w:szCs w:val="24"/>
        </w:rPr>
        <w:t>Service animals may accompany individuals with disabilities in the vehicle.  The DOT ADA regulations define a service animal as any individual animal trained to work or perform tasks for an individual with a disability, including but not limited to guiding individuals with impaired vision, alerting individuals with impaired hearing to intruders or sounds, providing minimal protection or rescue work, pulling a wheelchair, or fetching dropped items.</w:t>
      </w:r>
    </w:p>
    <w:p w14:paraId="3C9492A5" w14:textId="256C844E" w:rsidR="00CE66DB" w:rsidRPr="005F2FBB" w:rsidRDefault="00CE66DB" w:rsidP="00FA3207">
      <w:pPr>
        <w:numPr>
          <w:ilvl w:val="0"/>
          <w:numId w:val="1"/>
        </w:numPr>
        <w:tabs>
          <w:tab w:val="clear" w:pos="1440"/>
        </w:tabs>
        <w:spacing w:after="120"/>
        <w:rPr>
          <w:rFonts w:ascii="Bookman Old Style" w:hAnsi="Bookman Old Style" w:cs="Arial"/>
          <w:sz w:val="24"/>
          <w:szCs w:val="24"/>
        </w:rPr>
      </w:pPr>
      <w:r w:rsidRPr="005F2FBB">
        <w:rPr>
          <w:rFonts w:ascii="Bookman Old Style" w:hAnsi="Bookman Old Style" w:cs="Arial"/>
          <w:sz w:val="24"/>
          <w:szCs w:val="24"/>
        </w:rPr>
        <w:t>Service animals must behave appropriately and remain under the owner’s control.  Service animals may not sit on a vehicle seat but must re</w:t>
      </w:r>
      <w:r w:rsidR="00635E71">
        <w:rPr>
          <w:rFonts w:ascii="Bookman Old Style" w:hAnsi="Bookman Old Style" w:cs="Arial"/>
          <w:sz w:val="24"/>
          <w:szCs w:val="24"/>
        </w:rPr>
        <w:t>main in the owner’s lap or at</w:t>
      </w:r>
      <w:bookmarkStart w:id="0" w:name="_GoBack"/>
      <w:bookmarkEnd w:id="0"/>
      <w:r w:rsidRPr="005F2FBB">
        <w:rPr>
          <w:rFonts w:ascii="Bookman Old Style" w:hAnsi="Bookman Old Style" w:cs="Arial"/>
          <w:sz w:val="24"/>
          <w:szCs w:val="24"/>
        </w:rPr>
        <w:t xml:space="preserve"> their feet.</w:t>
      </w:r>
    </w:p>
    <w:p w14:paraId="2ACAAABF" w14:textId="77777777" w:rsidR="00CE66DB" w:rsidRPr="005F2FBB" w:rsidRDefault="00CE66DB" w:rsidP="00FA3207">
      <w:pPr>
        <w:numPr>
          <w:ilvl w:val="0"/>
          <w:numId w:val="1"/>
        </w:numPr>
        <w:tabs>
          <w:tab w:val="clear" w:pos="1440"/>
        </w:tabs>
        <w:spacing w:after="120"/>
        <w:rPr>
          <w:rFonts w:ascii="Bookman Old Style" w:hAnsi="Bookman Old Style" w:cs="Arial"/>
          <w:sz w:val="24"/>
          <w:szCs w:val="24"/>
        </w:rPr>
      </w:pPr>
      <w:r w:rsidRPr="005F2FBB">
        <w:rPr>
          <w:rFonts w:ascii="Bookman Old Style" w:hAnsi="Bookman Old Style" w:cs="Arial"/>
          <w:sz w:val="24"/>
          <w:szCs w:val="24"/>
        </w:rPr>
        <w:t>Owners are responsible for any damage or soiling caused by their service animal.  Owners may be asked to remove their service animal if it is not under the owner’s control or poses a direct threat to the health and safety of others.</w:t>
      </w:r>
    </w:p>
    <w:p w14:paraId="2B34A5FE" w14:textId="77777777" w:rsidR="00634761" w:rsidRPr="005F2FBB" w:rsidRDefault="00986F02" w:rsidP="005502F2">
      <w:pPr>
        <w:keepNext/>
        <w:spacing w:before="240"/>
        <w:rPr>
          <w:rFonts w:ascii="Bookman Old Style" w:hAnsi="Bookman Old Style" w:cs="Times New Roman"/>
          <w:b/>
          <w:sz w:val="24"/>
          <w:szCs w:val="24"/>
        </w:rPr>
      </w:pPr>
      <w:r w:rsidRPr="005F2FBB">
        <w:rPr>
          <w:rFonts w:ascii="Bookman Old Style" w:hAnsi="Bookman Old Style" w:cs="Times New Roman"/>
          <w:b/>
          <w:sz w:val="24"/>
          <w:szCs w:val="24"/>
        </w:rPr>
        <w:t>Route</w:t>
      </w:r>
      <w:r w:rsidR="004A16AA" w:rsidRPr="005F2FBB">
        <w:rPr>
          <w:rFonts w:ascii="Bookman Old Style" w:hAnsi="Bookman Old Style" w:cs="Times New Roman"/>
          <w:b/>
          <w:sz w:val="24"/>
          <w:szCs w:val="24"/>
        </w:rPr>
        <w:t xml:space="preserve"> </w:t>
      </w:r>
      <w:r w:rsidR="00634761" w:rsidRPr="005F2FBB">
        <w:rPr>
          <w:rFonts w:ascii="Bookman Old Style" w:hAnsi="Bookman Old Style" w:cs="Times New Roman"/>
          <w:b/>
          <w:sz w:val="24"/>
          <w:szCs w:val="24"/>
        </w:rPr>
        <w:t>Cancellations</w:t>
      </w:r>
      <w:r w:rsidR="00F927BE" w:rsidRPr="005F2FBB">
        <w:rPr>
          <w:rFonts w:ascii="Bookman Old Style" w:hAnsi="Bookman Old Style" w:cs="Times New Roman"/>
          <w:b/>
          <w:sz w:val="24"/>
          <w:szCs w:val="24"/>
        </w:rPr>
        <w:t xml:space="preserve"> </w:t>
      </w:r>
    </w:p>
    <w:p w14:paraId="1DD0C396" w14:textId="77777777" w:rsidR="00634761" w:rsidRPr="005F2FBB" w:rsidRDefault="00634761">
      <w:pPr>
        <w:rPr>
          <w:rFonts w:ascii="Bookman Old Style" w:hAnsi="Bookman Old Style" w:cs="Times New Roman"/>
          <w:sz w:val="24"/>
          <w:szCs w:val="24"/>
        </w:rPr>
      </w:pPr>
      <w:r w:rsidRPr="005F2FBB">
        <w:rPr>
          <w:rFonts w:ascii="Bookman Old Style" w:hAnsi="Bookman Old Style" w:cs="Times New Roman"/>
          <w:sz w:val="24"/>
          <w:szCs w:val="24"/>
        </w:rPr>
        <w:t xml:space="preserve">Interior Alaska Bus Line may </w:t>
      </w:r>
      <w:r w:rsidR="00F927BE" w:rsidRPr="005F2FBB">
        <w:rPr>
          <w:rFonts w:ascii="Bookman Old Style" w:hAnsi="Bookman Old Style" w:cs="Times New Roman"/>
          <w:sz w:val="24"/>
          <w:szCs w:val="24"/>
        </w:rPr>
        <w:t xml:space="preserve">alter and/or </w:t>
      </w:r>
      <w:r w:rsidRPr="005F2FBB">
        <w:rPr>
          <w:rFonts w:ascii="Bookman Old Style" w:hAnsi="Bookman Old Style" w:cs="Times New Roman"/>
          <w:sz w:val="24"/>
          <w:szCs w:val="24"/>
        </w:rPr>
        <w:t>cancel scheduled service due to a declared emergency hazardous road or environmental c</w:t>
      </w:r>
      <w:r w:rsidR="00F927BE" w:rsidRPr="005F2FBB">
        <w:rPr>
          <w:rFonts w:ascii="Bookman Old Style" w:hAnsi="Bookman Old Style" w:cs="Times New Roman"/>
          <w:sz w:val="24"/>
          <w:szCs w:val="24"/>
        </w:rPr>
        <w:t xml:space="preserve">onditions. Transportation services will be restored as soon </w:t>
      </w:r>
      <w:r w:rsidR="00FA738F" w:rsidRPr="005F2FBB">
        <w:rPr>
          <w:rFonts w:ascii="Bookman Old Style" w:hAnsi="Bookman Old Style" w:cs="Times New Roman"/>
          <w:sz w:val="24"/>
          <w:szCs w:val="24"/>
        </w:rPr>
        <w:t xml:space="preserve">as </w:t>
      </w:r>
      <w:r w:rsidR="00F927BE" w:rsidRPr="005F2FBB">
        <w:rPr>
          <w:rFonts w:ascii="Bookman Old Style" w:hAnsi="Bookman Old Style" w:cs="Times New Roman"/>
          <w:sz w:val="24"/>
          <w:szCs w:val="24"/>
        </w:rPr>
        <w:t>conditions allow.  Passengers should be aware that under emergency situations, their ride may be canceled or altered without prior notification.  IABL will make every effort to contact passengers that are affected, but the nature of the emergency may not allow phone use.</w:t>
      </w:r>
    </w:p>
    <w:p w14:paraId="6CEC21D0" w14:textId="77777777" w:rsidR="00634761" w:rsidRPr="005F2FBB" w:rsidRDefault="00634761" w:rsidP="005306AE">
      <w:pPr>
        <w:pStyle w:val="ListParagraph"/>
        <w:numPr>
          <w:ilvl w:val="0"/>
          <w:numId w:val="2"/>
        </w:numPr>
        <w:contextualSpacing w:val="0"/>
        <w:rPr>
          <w:rFonts w:ascii="Bookman Old Style" w:hAnsi="Bookman Old Style" w:cs="Times New Roman"/>
          <w:sz w:val="24"/>
          <w:szCs w:val="24"/>
        </w:rPr>
      </w:pPr>
      <w:r w:rsidRPr="005F2FBB">
        <w:rPr>
          <w:rFonts w:ascii="Bookman Old Style" w:hAnsi="Bookman Old Style" w:cs="Times New Roman"/>
          <w:sz w:val="24"/>
          <w:szCs w:val="24"/>
        </w:rPr>
        <w:t xml:space="preserve">Declared emergency: A localized, community wide, statewide, or national catastrophic or hazardous event in which a local, state, or federal agency decrees a state of emergency and/or a decreed disaster area. </w:t>
      </w:r>
    </w:p>
    <w:p w14:paraId="39DA1DFA" w14:textId="77777777" w:rsidR="00151F22" w:rsidRPr="005F2FBB" w:rsidRDefault="00634761" w:rsidP="005306AE">
      <w:pPr>
        <w:pStyle w:val="ListParagraph"/>
        <w:numPr>
          <w:ilvl w:val="0"/>
          <w:numId w:val="2"/>
        </w:numPr>
        <w:contextualSpacing w:val="0"/>
        <w:rPr>
          <w:rFonts w:ascii="Bookman Old Style" w:hAnsi="Bookman Old Style" w:cs="Times New Roman"/>
          <w:sz w:val="24"/>
          <w:szCs w:val="24"/>
        </w:rPr>
      </w:pPr>
      <w:r w:rsidRPr="005F2FBB">
        <w:rPr>
          <w:rFonts w:ascii="Bookman Old Style" w:hAnsi="Bookman Old Style" w:cs="Times New Roman"/>
          <w:sz w:val="24"/>
          <w:szCs w:val="24"/>
        </w:rPr>
        <w:t xml:space="preserve">Hazardous weather conditions: </w:t>
      </w:r>
      <w:r w:rsidR="000C656C" w:rsidRPr="005F2FBB">
        <w:rPr>
          <w:rFonts w:ascii="Bookman Old Style" w:hAnsi="Bookman Old Style" w:cs="Times New Roman"/>
          <w:sz w:val="24"/>
          <w:szCs w:val="24"/>
        </w:rPr>
        <w:t>Adverse road and/or environmental conditions that the driver determines makes it unsafe to operate the IABL vehicle, or as advised by the National Weather Service, Alaska Department of Transportation, or the Alaska State Troopers.</w:t>
      </w:r>
    </w:p>
    <w:p w14:paraId="7FBCCB92" w14:textId="77777777" w:rsidR="002B150A" w:rsidRPr="005F2FBB" w:rsidRDefault="002B150A" w:rsidP="005306AE">
      <w:pPr>
        <w:keepNext/>
        <w:rPr>
          <w:rFonts w:ascii="Bookman Old Style" w:hAnsi="Bookman Old Style" w:cs="Times New Roman"/>
          <w:b/>
          <w:i/>
          <w:sz w:val="24"/>
          <w:szCs w:val="24"/>
        </w:rPr>
      </w:pPr>
      <w:r w:rsidRPr="005F2FBB">
        <w:rPr>
          <w:rFonts w:ascii="Bookman Old Style" w:hAnsi="Bookman Old Style" w:cs="Times New Roman"/>
          <w:b/>
          <w:sz w:val="24"/>
          <w:szCs w:val="24"/>
        </w:rPr>
        <w:lastRenderedPageBreak/>
        <w:t>Inclement Weather</w:t>
      </w:r>
    </w:p>
    <w:p w14:paraId="08DA9262" w14:textId="65CB6B18" w:rsidR="002B150A" w:rsidRPr="005F2FBB" w:rsidRDefault="002935BF" w:rsidP="002B150A">
      <w:pPr>
        <w:rPr>
          <w:rFonts w:ascii="Bookman Old Style" w:hAnsi="Bookman Old Style" w:cs="Times New Roman"/>
          <w:sz w:val="24"/>
          <w:szCs w:val="24"/>
        </w:rPr>
      </w:pPr>
      <w:r w:rsidRPr="005F2FBB">
        <w:rPr>
          <w:rFonts w:ascii="Bookman Old Style" w:hAnsi="Bookman Old Style" w:cs="Times New Roman"/>
          <w:sz w:val="24"/>
          <w:szCs w:val="24"/>
        </w:rPr>
        <w:t xml:space="preserve">During </w:t>
      </w:r>
      <w:r w:rsidR="002B150A" w:rsidRPr="005F2FBB">
        <w:rPr>
          <w:rFonts w:ascii="Bookman Old Style" w:hAnsi="Bookman Old Style" w:cs="Times New Roman"/>
          <w:sz w:val="24"/>
          <w:szCs w:val="24"/>
        </w:rPr>
        <w:t>inclement weather buses may be delayed or cancelled.  Service delays of more than 1 hour or cancellations will be listed on our website.  You may also call the office for up</w:t>
      </w:r>
      <w:r w:rsidR="00057A8F">
        <w:rPr>
          <w:rFonts w:ascii="Bookman Old Style" w:hAnsi="Bookman Old Style" w:cs="Times New Roman"/>
          <w:sz w:val="24"/>
          <w:szCs w:val="24"/>
        </w:rPr>
        <w:t>-</w:t>
      </w:r>
      <w:r w:rsidR="002B150A" w:rsidRPr="005F2FBB">
        <w:rPr>
          <w:rFonts w:ascii="Bookman Old Style" w:hAnsi="Bookman Old Style" w:cs="Times New Roman"/>
          <w:sz w:val="24"/>
          <w:szCs w:val="24"/>
        </w:rPr>
        <w:t>to</w:t>
      </w:r>
      <w:r w:rsidR="00057A8F">
        <w:rPr>
          <w:rFonts w:ascii="Bookman Old Style" w:hAnsi="Bookman Old Style" w:cs="Times New Roman"/>
          <w:sz w:val="24"/>
          <w:szCs w:val="24"/>
        </w:rPr>
        <w:t>-</w:t>
      </w:r>
      <w:r w:rsidR="002B150A" w:rsidRPr="005F2FBB">
        <w:rPr>
          <w:rFonts w:ascii="Bookman Old Style" w:hAnsi="Bookman Old Style" w:cs="Times New Roman"/>
          <w:sz w:val="24"/>
          <w:szCs w:val="24"/>
        </w:rPr>
        <w:t>date information.  Alaskan winters can be treacherous.  Interior Alaska Bus Line recommends the following tips to make your ride a safe and enjoyable experience.</w:t>
      </w:r>
    </w:p>
    <w:p w14:paraId="442E7445" w14:textId="5D7E29C2" w:rsidR="002B150A" w:rsidRPr="005F2FBB" w:rsidRDefault="002B150A" w:rsidP="00057A8F">
      <w:pPr>
        <w:pStyle w:val="ListParagraph"/>
        <w:numPr>
          <w:ilvl w:val="0"/>
          <w:numId w:val="11"/>
        </w:numPr>
        <w:contextualSpacing w:val="0"/>
        <w:rPr>
          <w:rFonts w:ascii="Bookman Old Style" w:hAnsi="Bookman Old Style" w:cs="Times New Roman"/>
          <w:sz w:val="24"/>
          <w:szCs w:val="24"/>
        </w:rPr>
      </w:pPr>
      <w:r w:rsidRPr="005F2FBB">
        <w:rPr>
          <w:rFonts w:ascii="Bookman Old Style" w:hAnsi="Bookman Old Style" w:cs="Times New Roman"/>
          <w:sz w:val="24"/>
          <w:szCs w:val="24"/>
        </w:rPr>
        <w:t>Always dress appropriately for the weather.  Even if you do not wear them, it is a good practice to bring a coat, warm boots, gloves and a hat.</w:t>
      </w:r>
    </w:p>
    <w:p w14:paraId="452F5D86" w14:textId="4C14D1EA" w:rsidR="002B150A" w:rsidRPr="005F2FBB" w:rsidRDefault="002B150A" w:rsidP="00057A8F">
      <w:pPr>
        <w:pStyle w:val="ListParagraph"/>
        <w:numPr>
          <w:ilvl w:val="0"/>
          <w:numId w:val="11"/>
        </w:numPr>
        <w:contextualSpacing w:val="0"/>
        <w:rPr>
          <w:rFonts w:ascii="Bookman Old Style" w:hAnsi="Bookman Old Style" w:cs="Times New Roman"/>
          <w:sz w:val="24"/>
          <w:szCs w:val="24"/>
        </w:rPr>
      </w:pPr>
      <w:r w:rsidRPr="005F2FBB">
        <w:rPr>
          <w:rFonts w:ascii="Bookman Old Style" w:hAnsi="Bookman Old Style" w:cs="Times New Roman"/>
          <w:sz w:val="24"/>
          <w:szCs w:val="24"/>
        </w:rPr>
        <w:t>Assure that you are in a visible, well-lit location when waiting for the bus.  Winter days are dark and make driver visibility</w:t>
      </w:r>
      <w:r w:rsidR="002935BF" w:rsidRPr="005F2FBB">
        <w:rPr>
          <w:rFonts w:ascii="Bookman Old Style" w:hAnsi="Bookman Old Style" w:cs="Times New Roman"/>
          <w:sz w:val="24"/>
          <w:szCs w:val="24"/>
        </w:rPr>
        <w:t xml:space="preserve"> difficult.  Carrying a flashlight or a blinking device can aid in making you more noticeable.</w:t>
      </w:r>
    </w:p>
    <w:p w14:paraId="4523AB15" w14:textId="23580199" w:rsidR="002935BF" w:rsidRPr="005F2FBB" w:rsidRDefault="002935BF" w:rsidP="00057A8F">
      <w:pPr>
        <w:pStyle w:val="ListParagraph"/>
        <w:numPr>
          <w:ilvl w:val="0"/>
          <w:numId w:val="11"/>
        </w:numPr>
        <w:contextualSpacing w:val="0"/>
        <w:rPr>
          <w:rFonts w:ascii="Bookman Old Style" w:hAnsi="Bookman Old Style" w:cs="Times New Roman"/>
          <w:sz w:val="24"/>
          <w:szCs w:val="24"/>
        </w:rPr>
      </w:pPr>
      <w:r w:rsidRPr="005F2FBB">
        <w:rPr>
          <w:rFonts w:ascii="Bookman Old Style" w:hAnsi="Bookman Old Style" w:cs="Times New Roman"/>
          <w:sz w:val="24"/>
          <w:szCs w:val="24"/>
        </w:rPr>
        <w:t>All regular IABL stops are open year-round and offer a place to get in out of the cold.  If you are at a flag-stop location, we recommend waiting in a warm vehicle until the bus arrives.  Many locations along our route are not phone accessible and the driver may not be able to contact you to provide an ETA.</w:t>
      </w:r>
    </w:p>
    <w:p w14:paraId="04671076" w14:textId="77777777" w:rsidR="002935BF" w:rsidRPr="005F2FBB" w:rsidRDefault="002935BF" w:rsidP="00057A8F">
      <w:pPr>
        <w:pStyle w:val="ListParagraph"/>
        <w:numPr>
          <w:ilvl w:val="0"/>
          <w:numId w:val="11"/>
        </w:numPr>
        <w:contextualSpacing w:val="0"/>
        <w:rPr>
          <w:rFonts w:ascii="Bookman Old Style" w:hAnsi="Bookman Old Style" w:cs="Times New Roman"/>
          <w:sz w:val="24"/>
          <w:szCs w:val="24"/>
        </w:rPr>
      </w:pPr>
      <w:r w:rsidRPr="005F2FBB">
        <w:rPr>
          <w:rFonts w:ascii="Bookman Old Style" w:hAnsi="Bookman Old Style" w:cs="Times New Roman"/>
          <w:sz w:val="24"/>
          <w:szCs w:val="24"/>
        </w:rPr>
        <w:t xml:space="preserve">Rides that are cancelled by IABL due to inclement weather will be refunded in full or re-scheduled to best suit the customer’s needs.  </w:t>
      </w:r>
    </w:p>
    <w:p w14:paraId="33784222" w14:textId="77777777" w:rsidR="0069702F" w:rsidRPr="005F2FBB" w:rsidRDefault="0069702F" w:rsidP="0069702F">
      <w:pPr>
        <w:rPr>
          <w:rFonts w:ascii="Bookman Old Style" w:hAnsi="Bookman Old Style" w:cs="Arial"/>
          <w:bCs/>
          <w:sz w:val="24"/>
          <w:szCs w:val="24"/>
        </w:rPr>
      </w:pPr>
      <w:r w:rsidRPr="005F2FBB">
        <w:rPr>
          <w:rStyle w:val="Strong"/>
          <w:rFonts w:ascii="Bookman Old Style" w:hAnsi="Bookman Old Style" w:cs="Arial"/>
          <w:sz w:val="24"/>
          <w:szCs w:val="24"/>
        </w:rPr>
        <w:t>Passenger Conduct</w:t>
      </w:r>
    </w:p>
    <w:p w14:paraId="278DF423" w14:textId="77777777" w:rsidR="0069702F" w:rsidRPr="005F2FBB" w:rsidRDefault="0069702F" w:rsidP="005306AE">
      <w:pPr>
        <w:rPr>
          <w:rFonts w:ascii="Bookman Old Style" w:hAnsi="Bookman Old Style" w:cs="Arial"/>
          <w:sz w:val="24"/>
          <w:szCs w:val="24"/>
        </w:rPr>
      </w:pPr>
      <w:r w:rsidRPr="005F2FBB">
        <w:rPr>
          <w:rFonts w:ascii="Bookman Old Style" w:hAnsi="Bookman Old Style" w:cs="Arial"/>
          <w:sz w:val="24"/>
          <w:szCs w:val="24"/>
        </w:rPr>
        <w:t xml:space="preserve">Passengers may be refused service and undergo progressive disciplinary action to include suspension (up to and including permanently) from riding the Interior Alaska Bus Line, due to disorderly conduct.   </w:t>
      </w:r>
    </w:p>
    <w:p w14:paraId="025A04C3" w14:textId="77777777" w:rsidR="0069702F" w:rsidRPr="005F2FBB" w:rsidRDefault="0069702F" w:rsidP="005306AE">
      <w:pPr>
        <w:rPr>
          <w:rFonts w:ascii="Bookman Old Style" w:hAnsi="Bookman Old Style" w:cs="Arial"/>
          <w:sz w:val="24"/>
          <w:szCs w:val="24"/>
        </w:rPr>
      </w:pPr>
      <w:r w:rsidRPr="005F2FBB">
        <w:rPr>
          <w:rFonts w:ascii="Bookman Old Style" w:hAnsi="Bookman Old Style" w:cs="Arial"/>
          <w:sz w:val="24"/>
          <w:szCs w:val="24"/>
        </w:rPr>
        <w:t>The following actions will be considered to be displays of disorderly conduct.  This list is not all inclusive, but should serve as a guide toward understanding the types of actions/behaviors which will result in one’s being denied transport, causing the need for progressive disciplinary action, and may lead to subsequent suspension from the Interior Alaska Bus Line:</w:t>
      </w:r>
    </w:p>
    <w:p w14:paraId="7A7306D0" w14:textId="77777777" w:rsidR="0069702F" w:rsidRPr="005F2FBB" w:rsidRDefault="0069702F" w:rsidP="00057A8F">
      <w:pPr>
        <w:numPr>
          <w:ilvl w:val="0"/>
          <w:numId w:val="3"/>
        </w:numPr>
        <w:rPr>
          <w:rFonts w:ascii="Bookman Old Style" w:hAnsi="Bookman Old Style" w:cs="Arial"/>
          <w:sz w:val="24"/>
          <w:szCs w:val="24"/>
        </w:rPr>
      </w:pPr>
      <w:r w:rsidRPr="005F2FBB">
        <w:rPr>
          <w:rFonts w:ascii="Bookman Old Style" w:hAnsi="Bookman Old Style" w:cs="Arial"/>
          <w:sz w:val="24"/>
          <w:szCs w:val="24"/>
        </w:rPr>
        <w:t>Smoking on the van</w:t>
      </w:r>
    </w:p>
    <w:p w14:paraId="29D96575" w14:textId="77777777" w:rsidR="0069702F" w:rsidRPr="005F2FBB" w:rsidRDefault="0069702F" w:rsidP="00057A8F">
      <w:pPr>
        <w:numPr>
          <w:ilvl w:val="0"/>
          <w:numId w:val="3"/>
        </w:numPr>
        <w:rPr>
          <w:rFonts w:ascii="Bookman Old Style" w:hAnsi="Bookman Old Style" w:cs="Arial"/>
          <w:sz w:val="24"/>
          <w:szCs w:val="24"/>
        </w:rPr>
      </w:pPr>
      <w:r w:rsidRPr="005F2FBB">
        <w:rPr>
          <w:rFonts w:ascii="Bookman Old Style" w:hAnsi="Bookman Old Style" w:cs="Arial"/>
          <w:sz w:val="24"/>
          <w:szCs w:val="24"/>
        </w:rPr>
        <w:t>Consuming alcoholic beverages or transporting open alcoholic containers;</w:t>
      </w:r>
    </w:p>
    <w:p w14:paraId="1415F1C7" w14:textId="77777777" w:rsidR="0069702F" w:rsidRPr="005F2FBB" w:rsidRDefault="0069702F" w:rsidP="00057A8F">
      <w:pPr>
        <w:numPr>
          <w:ilvl w:val="0"/>
          <w:numId w:val="3"/>
        </w:numPr>
        <w:rPr>
          <w:rFonts w:ascii="Bookman Old Style" w:hAnsi="Bookman Old Style" w:cs="Arial"/>
          <w:sz w:val="24"/>
          <w:szCs w:val="24"/>
        </w:rPr>
      </w:pPr>
      <w:r w:rsidRPr="005F2FBB">
        <w:rPr>
          <w:rFonts w:ascii="Bookman Old Style" w:hAnsi="Bookman Old Style" w:cs="Arial"/>
          <w:sz w:val="24"/>
          <w:szCs w:val="24"/>
        </w:rPr>
        <w:lastRenderedPageBreak/>
        <w:t>Displaying obvious signs of alcohol consumption prior to boarding van;</w:t>
      </w:r>
    </w:p>
    <w:p w14:paraId="28E92295" w14:textId="77777777" w:rsidR="0069702F" w:rsidRPr="005F2FBB" w:rsidRDefault="0069702F" w:rsidP="00057A8F">
      <w:pPr>
        <w:numPr>
          <w:ilvl w:val="0"/>
          <w:numId w:val="3"/>
        </w:numPr>
        <w:rPr>
          <w:rFonts w:ascii="Bookman Old Style" w:hAnsi="Bookman Old Style" w:cs="Arial"/>
          <w:sz w:val="24"/>
          <w:szCs w:val="24"/>
        </w:rPr>
      </w:pPr>
      <w:r w:rsidRPr="005F2FBB">
        <w:rPr>
          <w:rFonts w:ascii="Bookman Old Style" w:hAnsi="Bookman Old Style" w:cs="Arial"/>
          <w:sz w:val="24"/>
          <w:szCs w:val="24"/>
        </w:rPr>
        <w:t>Using illegal drugs or displaying recent use of such drugs that is obviously detected by smell on person or clothing;</w:t>
      </w:r>
    </w:p>
    <w:p w14:paraId="12E065F4" w14:textId="77777777" w:rsidR="0069702F" w:rsidRPr="005F2FBB" w:rsidRDefault="0069702F" w:rsidP="00057A8F">
      <w:pPr>
        <w:numPr>
          <w:ilvl w:val="0"/>
          <w:numId w:val="3"/>
        </w:numPr>
        <w:rPr>
          <w:rFonts w:ascii="Bookman Old Style" w:hAnsi="Bookman Old Style" w:cs="Arial"/>
          <w:sz w:val="24"/>
          <w:szCs w:val="24"/>
        </w:rPr>
      </w:pPr>
      <w:r w:rsidRPr="005F2FBB">
        <w:rPr>
          <w:rFonts w:ascii="Bookman Old Style" w:hAnsi="Bookman Old Style" w:cs="Arial"/>
          <w:sz w:val="24"/>
          <w:szCs w:val="24"/>
        </w:rPr>
        <w:t>Refusal to wear seatbelts;</w:t>
      </w:r>
    </w:p>
    <w:p w14:paraId="45B4017B" w14:textId="77777777" w:rsidR="0069702F" w:rsidRPr="005F2FBB" w:rsidRDefault="0069702F" w:rsidP="00057A8F">
      <w:pPr>
        <w:numPr>
          <w:ilvl w:val="0"/>
          <w:numId w:val="3"/>
        </w:numPr>
        <w:rPr>
          <w:rFonts w:ascii="Bookman Old Style" w:hAnsi="Bookman Old Style" w:cs="Arial"/>
          <w:sz w:val="24"/>
          <w:szCs w:val="24"/>
        </w:rPr>
      </w:pPr>
      <w:r w:rsidRPr="005F2FBB">
        <w:rPr>
          <w:rFonts w:ascii="Bookman Old Style" w:hAnsi="Bookman Old Style" w:cs="Arial"/>
          <w:sz w:val="24"/>
          <w:szCs w:val="24"/>
        </w:rPr>
        <w:t>Refusing to pay the fare upon entering the vehicle, if not prepaid</w:t>
      </w:r>
    </w:p>
    <w:p w14:paraId="25A99C3C" w14:textId="77777777" w:rsidR="0069702F" w:rsidRPr="005F2FBB" w:rsidRDefault="0069702F" w:rsidP="00057A8F">
      <w:pPr>
        <w:numPr>
          <w:ilvl w:val="0"/>
          <w:numId w:val="3"/>
        </w:numPr>
        <w:rPr>
          <w:rFonts w:ascii="Bookman Old Style" w:hAnsi="Bookman Old Style" w:cs="Arial"/>
          <w:sz w:val="24"/>
          <w:szCs w:val="24"/>
        </w:rPr>
      </w:pPr>
      <w:r w:rsidRPr="005F2FBB">
        <w:rPr>
          <w:rFonts w:ascii="Bookman Old Style" w:hAnsi="Bookman Old Style" w:cs="Arial"/>
          <w:sz w:val="24"/>
          <w:szCs w:val="24"/>
        </w:rPr>
        <w:t>Refusal to secure a child under the age of 4 and/or weighing less than 40 pounds in the child restraint seat.</w:t>
      </w:r>
    </w:p>
    <w:p w14:paraId="76DB6763" w14:textId="77777777" w:rsidR="0069702F" w:rsidRPr="005F2FBB" w:rsidRDefault="00FA738F" w:rsidP="00057A8F">
      <w:pPr>
        <w:numPr>
          <w:ilvl w:val="0"/>
          <w:numId w:val="3"/>
        </w:numPr>
        <w:rPr>
          <w:rFonts w:ascii="Bookman Old Style" w:hAnsi="Bookman Old Style" w:cs="Arial"/>
          <w:sz w:val="24"/>
          <w:szCs w:val="24"/>
        </w:rPr>
      </w:pPr>
      <w:r w:rsidRPr="005F2FBB">
        <w:rPr>
          <w:rFonts w:ascii="Bookman Old Style" w:hAnsi="Bookman Old Style" w:cs="Arial"/>
          <w:sz w:val="24"/>
          <w:szCs w:val="24"/>
        </w:rPr>
        <w:t xml:space="preserve">Refusal to allow the </w:t>
      </w:r>
      <w:r w:rsidR="0069702F" w:rsidRPr="005F2FBB">
        <w:rPr>
          <w:rFonts w:ascii="Bookman Old Style" w:hAnsi="Bookman Old Style" w:cs="Arial"/>
          <w:sz w:val="24"/>
          <w:szCs w:val="24"/>
        </w:rPr>
        <w:t>wheelchair and/or other assistive mobility device to be secured;</w:t>
      </w:r>
    </w:p>
    <w:p w14:paraId="5A1A26A4" w14:textId="77777777" w:rsidR="0069702F" w:rsidRPr="005F2FBB" w:rsidRDefault="0069702F" w:rsidP="00057A8F">
      <w:pPr>
        <w:numPr>
          <w:ilvl w:val="0"/>
          <w:numId w:val="3"/>
        </w:numPr>
        <w:rPr>
          <w:rFonts w:ascii="Bookman Old Style" w:hAnsi="Bookman Old Style" w:cs="Arial"/>
          <w:sz w:val="24"/>
          <w:szCs w:val="24"/>
        </w:rPr>
      </w:pPr>
      <w:r w:rsidRPr="005F2FBB">
        <w:rPr>
          <w:rFonts w:ascii="Bookman Old Style" w:hAnsi="Bookman Old Style" w:cs="Arial"/>
          <w:sz w:val="24"/>
          <w:szCs w:val="24"/>
        </w:rPr>
        <w:t>Presenting dangerous/hazardous/disruptive behavior to the driver or other passengers (this can include any loud, raucous, unruly, harmful, harassing or other related behaviors);</w:t>
      </w:r>
    </w:p>
    <w:p w14:paraId="38494E26" w14:textId="77777777" w:rsidR="0069702F" w:rsidRPr="005F2FBB" w:rsidRDefault="0069702F" w:rsidP="00057A8F">
      <w:pPr>
        <w:numPr>
          <w:ilvl w:val="0"/>
          <w:numId w:val="3"/>
        </w:numPr>
        <w:rPr>
          <w:rFonts w:ascii="Bookman Old Style" w:hAnsi="Bookman Old Style" w:cs="Arial"/>
          <w:sz w:val="24"/>
          <w:szCs w:val="24"/>
        </w:rPr>
      </w:pPr>
      <w:r w:rsidRPr="005F2FBB">
        <w:rPr>
          <w:rFonts w:ascii="Bookman Old Style" w:hAnsi="Bookman Old Style" w:cs="Arial"/>
          <w:sz w:val="24"/>
          <w:szCs w:val="24"/>
        </w:rPr>
        <w:t>Possessing/carrying, exhibiting, displaying or drawing any firearm or a deadly weapon (to include, but not limited to, dagger, sword, knife or other cutting/stabbing instrument, club or any other weapon apparently capable of producing bodily harm) in a manner, under circumstances, and at a time and place that manifests an intent to intimidate another or that warrants alarm for the safety of other persons;</w:t>
      </w:r>
    </w:p>
    <w:p w14:paraId="6F47E935" w14:textId="77777777" w:rsidR="0069702F" w:rsidRPr="005F2FBB" w:rsidRDefault="0069702F" w:rsidP="00057A8F">
      <w:pPr>
        <w:numPr>
          <w:ilvl w:val="0"/>
          <w:numId w:val="3"/>
        </w:numPr>
        <w:rPr>
          <w:rFonts w:ascii="Bookman Old Style" w:hAnsi="Bookman Old Style" w:cs="Arial"/>
          <w:sz w:val="24"/>
          <w:szCs w:val="24"/>
        </w:rPr>
      </w:pPr>
      <w:r w:rsidRPr="005F2FBB">
        <w:rPr>
          <w:rFonts w:ascii="Bookman Old Style" w:hAnsi="Bookman Old Style" w:cs="Arial"/>
          <w:sz w:val="24"/>
          <w:szCs w:val="24"/>
        </w:rPr>
        <w:t>Violation of any federal, or state civil and criminal law;</w:t>
      </w:r>
    </w:p>
    <w:p w14:paraId="34CA9B8D" w14:textId="77777777" w:rsidR="0069702F" w:rsidRPr="005F2FBB" w:rsidRDefault="0069702F" w:rsidP="00057A8F">
      <w:pPr>
        <w:numPr>
          <w:ilvl w:val="0"/>
          <w:numId w:val="3"/>
        </w:numPr>
        <w:rPr>
          <w:rFonts w:ascii="Bookman Old Style" w:hAnsi="Bookman Old Style" w:cs="Arial"/>
          <w:sz w:val="24"/>
          <w:szCs w:val="24"/>
        </w:rPr>
      </w:pPr>
      <w:r w:rsidRPr="005F2FBB">
        <w:rPr>
          <w:rFonts w:ascii="Bookman Old Style" w:hAnsi="Bookman Old Style" w:cs="Arial"/>
          <w:sz w:val="24"/>
          <w:szCs w:val="24"/>
        </w:rPr>
        <w:t>Extending any object or portion of one’s body through the door or window of a Interior Alaska Van Line vehicle while it is in motion;</w:t>
      </w:r>
    </w:p>
    <w:p w14:paraId="5BBE4F75" w14:textId="77777777" w:rsidR="0069702F" w:rsidRPr="005F2FBB" w:rsidRDefault="0069702F" w:rsidP="00057A8F">
      <w:pPr>
        <w:numPr>
          <w:ilvl w:val="0"/>
          <w:numId w:val="3"/>
        </w:numPr>
        <w:rPr>
          <w:rFonts w:ascii="Bookman Old Style" w:hAnsi="Bookman Old Style" w:cs="Arial"/>
          <w:sz w:val="24"/>
          <w:szCs w:val="24"/>
        </w:rPr>
      </w:pPr>
      <w:r w:rsidRPr="005F2FBB">
        <w:rPr>
          <w:rFonts w:ascii="Bookman Old Style" w:hAnsi="Bookman Old Style" w:cs="Arial"/>
          <w:sz w:val="24"/>
          <w:szCs w:val="24"/>
        </w:rPr>
        <w:t>Spitting at, in or on the property of Interior Alaska Bus Line, an Interior Alaska Bus Line driver or passenger;</w:t>
      </w:r>
    </w:p>
    <w:p w14:paraId="2EFB102D" w14:textId="77777777" w:rsidR="0069702F" w:rsidRPr="005F2FBB" w:rsidRDefault="0069702F" w:rsidP="00057A8F">
      <w:pPr>
        <w:numPr>
          <w:ilvl w:val="0"/>
          <w:numId w:val="3"/>
        </w:numPr>
        <w:rPr>
          <w:rFonts w:ascii="Bookman Old Style" w:hAnsi="Bookman Old Style" w:cs="Arial"/>
          <w:sz w:val="24"/>
          <w:szCs w:val="24"/>
        </w:rPr>
      </w:pPr>
      <w:r w:rsidRPr="005F2FBB">
        <w:rPr>
          <w:rFonts w:ascii="Bookman Old Style" w:hAnsi="Bookman Old Style" w:cs="Arial"/>
          <w:sz w:val="24"/>
          <w:szCs w:val="24"/>
        </w:rPr>
        <w:t>Destroying, defacing, or otherwise damaging the property of Interior Alaska Bus Line;</w:t>
      </w:r>
    </w:p>
    <w:p w14:paraId="70A84B90" w14:textId="77777777" w:rsidR="0069702F" w:rsidRPr="005F2FBB" w:rsidRDefault="0069702F" w:rsidP="00057A8F">
      <w:pPr>
        <w:numPr>
          <w:ilvl w:val="0"/>
          <w:numId w:val="3"/>
        </w:numPr>
        <w:rPr>
          <w:rFonts w:ascii="Bookman Old Style" w:hAnsi="Bookman Old Style" w:cs="Arial"/>
          <w:sz w:val="24"/>
          <w:szCs w:val="24"/>
        </w:rPr>
      </w:pPr>
      <w:r w:rsidRPr="005F2FBB">
        <w:rPr>
          <w:rFonts w:ascii="Bookman Old Style" w:hAnsi="Bookman Old Style" w:cs="Arial"/>
          <w:sz w:val="24"/>
          <w:szCs w:val="24"/>
        </w:rPr>
        <w:t>Displaying any sexually harassing behavior toward the Interior Alaska Bus Line driver and or any other passengers (this includes the use of explicit language/dialogue, display of sexually graphic materials or any other sexually harassing behaviors);</w:t>
      </w:r>
    </w:p>
    <w:p w14:paraId="0367BC84" w14:textId="77777777" w:rsidR="0069702F" w:rsidRPr="005F2FBB" w:rsidRDefault="0069702F" w:rsidP="00057A8F">
      <w:pPr>
        <w:numPr>
          <w:ilvl w:val="0"/>
          <w:numId w:val="3"/>
        </w:numPr>
        <w:rPr>
          <w:rFonts w:ascii="Bookman Old Style" w:hAnsi="Bookman Old Style" w:cs="Arial"/>
          <w:sz w:val="24"/>
          <w:szCs w:val="24"/>
        </w:rPr>
      </w:pPr>
      <w:r w:rsidRPr="005F2FBB">
        <w:rPr>
          <w:rFonts w:ascii="Bookman Old Style" w:hAnsi="Bookman Old Style" w:cs="Arial"/>
          <w:sz w:val="24"/>
          <w:szCs w:val="24"/>
        </w:rPr>
        <w:lastRenderedPageBreak/>
        <w:t>Carrying out any act which tends to create or incite, or actually creates/incites, an immediate breach of peace.  This includes, but is not limited to fighting, pushing, hitting, dangerous horseplay, use of foul/obscene/racist/sexually explicit language or discussion, noisy or boisterous conduct, threats of any sort or any other dangerous actions or actions likely to provoke a violent reaction, fear, anger or apprehension; and</w:t>
      </w:r>
    </w:p>
    <w:p w14:paraId="3DB7C854" w14:textId="77777777" w:rsidR="0069702F" w:rsidRPr="005F2FBB" w:rsidRDefault="0069702F" w:rsidP="00057A8F">
      <w:pPr>
        <w:numPr>
          <w:ilvl w:val="0"/>
          <w:numId w:val="3"/>
        </w:numPr>
        <w:rPr>
          <w:rFonts w:ascii="Bookman Old Style" w:hAnsi="Bookman Old Style" w:cs="Arial"/>
          <w:sz w:val="24"/>
          <w:szCs w:val="24"/>
        </w:rPr>
      </w:pPr>
      <w:r w:rsidRPr="005F2FBB">
        <w:rPr>
          <w:rFonts w:ascii="Bookman Old Style" w:hAnsi="Bookman Old Style" w:cs="Arial"/>
          <w:sz w:val="24"/>
          <w:szCs w:val="24"/>
        </w:rPr>
        <w:t xml:space="preserve">Throwing </w:t>
      </w:r>
      <w:r w:rsidRPr="005F2FBB">
        <w:rPr>
          <w:rFonts w:ascii="Bookman Old Style" w:hAnsi="Bookman Old Style" w:cs="Arial"/>
          <w:i/>
          <w:sz w:val="24"/>
          <w:szCs w:val="24"/>
        </w:rPr>
        <w:t>any</w:t>
      </w:r>
      <w:r w:rsidRPr="005F2FBB">
        <w:rPr>
          <w:rFonts w:ascii="Bookman Old Style" w:hAnsi="Bookman Old Style" w:cs="Arial"/>
          <w:sz w:val="24"/>
          <w:szCs w:val="24"/>
        </w:rPr>
        <w:t xml:space="preserve"> object at Interior Alaska Bus Line property, Interior Alaska Bus Line drivers or any passenger.</w:t>
      </w:r>
    </w:p>
    <w:p w14:paraId="30719BC8" w14:textId="715829FB" w:rsidR="005306AE" w:rsidRPr="005F2FBB" w:rsidRDefault="0069702F" w:rsidP="005502F2">
      <w:pPr>
        <w:spacing w:before="240"/>
        <w:rPr>
          <w:rStyle w:val="Strong"/>
          <w:rFonts w:ascii="Bookman Old Style" w:hAnsi="Bookman Old Style" w:cs="Arial"/>
          <w:bCs w:val="0"/>
          <w:sz w:val="24"/>
          <w:szCs w:val="24"/>
        </w:rPr>
      </w:pPr>
      <w:r w:rsidRPr="005F2FBB">
        <w:rPr>
          <w:rStyle w:val="Strong"/>
          <w:rFonts w:ascii="Bookman Old Style" w:hAnsi="Bookman Old Style" w:cs="Arial"/>
          <w:bCs w:val="0"/>
          <w:sz w:val="24"/>
          <w:szCs w:val="24"/>
        </w:rPr>
        <w:t>Procedures for Disciplining Passengers</w:t>
      </w:r>
    </w:p>
    <w:p w14:paraId="4DCFD32E" w14:textId="77777777" w:rsidR="0069702F" w:rsidRPr="005F2FBB" w:rsidRDefault="0069702F" w:rsidP="00057A8F">
      <w:pPr>
        <w:numPr>
          <w:ilvl w:val="0"/>
          <w:numId w:val="6"/>
        </w:numPr>
        <w:rPr>
          <w:rFonts w:ascii="Bookman Old Style" w:hAnsi="Bookman Old Style" w:cs="Arial"/>
          <w:sz w:val="24"/>
          <w:szCs w:val="24"/>
        </w:rPr>
      </w:pPr>
      <w:r w:rsidRPr="005F2FBB">
        <w:rPr>
          <w:rFonts w:ascii="Bookman Old Style" w:hAnsi="Bookman Old Style" w:cs="Arial"/>
          <w:sz w:val="24"/>
          <w:szCs w:val="24"/>
        </w:rPr>
        <w:t>Driver shall notify the manager when any transported passenger has proven to be a problem, so the date, nature of problem and what was done can be tracked.</w:t>
      </w:r>
    </w:p>
    <w:p w14:paraId="38E579EE" w14:textId="77777777" w:rsidR="0069702F" w:rsidRPr="005F2FBB" w:rsidRDefault="0069702F" w:rsidP="00057A8F">
      <w:pPr>
        <w:numPr>
          <w:ilvl w:val="0"/>
          <w:numId w:val="6"/>
        </w:numPr>
        <w:rPr>
          <w:rFonts w:ascii="Bookman Old Style" w:hAnsi="Bookman Old Style" w:cs="Arial"/>
          <w:sz w:val="24"/>
          <w:szCs w:val="24"/>
        </w:rPr>
      </w:pPr>
      <w:r w:rsidRPr="005F2FBB">
        <w:rPr>
          <w:rFonts w:ascii="Bookman Old Style" w:hAnsi="Bookman Old Style" w:cs="Arial"/>
          <w:sz w:val="24"/>
          <w:szCs w:val="24"/>
        </w:rPr>
        <w:t xml:space="preserve">If a passenger has been reprimanded three times </w:t>
      </w:r>
      <w:r w:rsidR="00F66DDE" w:rsidRPr="005F2FBB">
        <w:rPr>
          <w:rFonts w:ascii="Bookman Old Style" w:hAnsi="Bookman Old Style" w:cs="Arial"/>
          <w:sz w:val="24"/>
          <w:szCs w:val="24"/>
        </w:rPr>
        <w:t>in one year by the Driver, the E</w:t>
      </w:r>
      <w:r w:rsidRPr="005F2FBB">
        <w:rPr>
          <w:rFonts w:ascii="Bookman Old Style" w:hAnsi="Bookman Old Style" w:cs="Arial"/>
          <w:sz w:val="24"/>
          <w:szCs w:val="24"/>
        </w:rPr>
        <w:t>xecutive Director will be notified, and contact the passenger to discuss their disruptive behavior patterns. If the inappropriate behavior persists, the passenger may have his/her rights to transportation services suspended for the remainder of the year, to the extent feasible.</w:t>
      </w:r>
    </w:p>
    <w:p w14:paraId="568380B8" w14:textId="77777777" w:rsidR="0069702F" w:rsidRPr="005F2FBB" w:rsidRDefault="0069702F" w:rsidP="00057A8F">
      <w:pPr>
        <w:numPr>
          <w:ilvl w:val="0"/>
          <w:numId w:val="6"/>
        </w:numPr>
        <w:rPr>
          <w:rFonts w:ascii="Bookman Old Style" w:hAnsi="Bookman Old Style" w:cs="Arial"/>
          <w:sz w:val="24"/>
          <w:szCs w:val="24"/>
        </w:rPr>
      </w:pPr>
      <w:r w:rsidRPr="005F2FBB">
        <w:rPr>
          <w:rFonts w:ascii="Bookman Old Style" w:hAnsi="Bookman Old Style" w:cs="Arial"/>
          <w:sz w:val="24"/>
          <w:szCs w:val="24"/>
        </w:rPr>
        <w:t xml:space="preserve">The passenger to be excluded from the </w:t>
      </w:r>
      <w:r w:rsidR="0073551A" w:rsidRPr="005F2FBB">
        <w:rPr>
          <w:rFonts w:ascii="Bookman Old Style" w:hAnsi="Bookman Old Style" w:cs="Arial"/>
          <w:sz w:val="24"/>
          <w:szCs w:val="24"/>
        </w:rPr>
        <w:t>vehicle</w:t>
      </w:r>
      <w:r w:rsidRPr="005F2FBB">
        <w:rPr>
          <w:rFonts w:ascii="Bookman Old Style" w:hAnsi="Bookman Old Style" w:cs="Arial"/>
          <w:sz w:val="24"/>
          <w:szCs w:val="24"/>
        </w:rPr>
        <w:t xml:space="preserve"> shall be no</w:t>
      </w:r>
      <w:r w:rsidR="0073551A" w:rsidRPr="005F2FBB">
        <w:rPr>
          <w:rFonts w:ascii="Bookman Old Style" w:hAnsi="Bookman Old Style" w:cs="Arial"/>
          <w:sz w:val="24"/>
          <w:szCs w:val="24"/>
        </w:rPr>
        <w:t>tified by IABL</w:t>
      </w:r>
      <w:r w:rsidRPr="005F2FBB">
        <w:rPr>
          <w:rFonts w:ascii="Bookman Old Style" w:hAnsi="Bookman Old Style" w:cs="Arial"/>
          <w:sz w:val="24"/>
          <w:szCs w:val="24"/>
        </w:rPr>
        <w:t xml:space="preserve"> in writing, referencing the dates and nature of the problem.</w:t>
      </w:r>
    </w:p>
    <w:p w14:paraId="0DEDE3D8" w14:textId="77777777" w:rsidR="0069702F" w:rsidRPr="005F2FBB" w:rsidRDefault="0069702F" w:rsidP="00057A8F">
      <w:pPr>
        <w:numPr>
          <w:ilvl w:val="0"/>
          <w:numId w:val="6"/>
        </w:numPr>
        <w:rPr>
          <w:rFonts w:ascii="Bookman Old Style" w:hAnsi="Bookman Old Style" w:cs="Arial"/>
          <w:sz w:val="24"/>
          <w:szCs w:val="24"/>
        </w:rPr>
      </w:pPr>
      <w:r w:rsidRPr="005F2FBB">
        <w:rPr>
          <w:rFonts w:ascii="Bookman Old Style" w:hAnsi="Bookman Old Style" w:cs="Arial"/>
          <w:sz w:val="24"/>
          <w:szCs w:val="24"/>
        </w:rPr>
        <w:t>An excluded passenger shall be re</w:t>
      </w:r>
      <w:r w:rsidR="008F6AAB" w:rsidRPr="005F2FBB">
        <w:rPr>
          <w:rFonts w:ascii="Bookman Old Style" w:hAnsi="Bookman Old Style" w:cs="Arial"/>
          <w:sz w:val="24"/>
          <w:szCs w:val="24"/>
        </w:rPr>
        <w:t>-</w:t>
      </w:r>
      <w:r w:rsidRPr="005F2FBB">
        <w:rPr>
          <w:rFonts w:ascii="Bookman Old Style" w:hAnsi="Bookman Old Style" w:cs="Arial"/>
          <w:sz w:val="24"/>
          <w:szCs w:val="24"/>
        </w:rPr>
        <w:t xml:space="preserve">admitted to the </w:t>
      </w:r>
      <w:r w:rsidR="0073551A" w:rsidRPr="005F2FBB">
        <w:rPr>
          <w:rFonts w:ascii="Bookman Old Style" w:hAnsi="Bookman Old Style" w:cs="Arial"/>
          <w:sz w:val="24"/>
          <w:szCs w:val="24"/>
        </w:rPr>
        <w:t>vehicle</w:t>
      </w:r>
      <w:r w:rsidRPr="005F2FBB">
        <w:rPr>
          <w:rFonts w:ascii="Bookman Old Style" w:hAnsi="Bookman Old Style" w:cs="Arial"/>
          <w:sz w:val="24"/>
          <w:szCs w:val="24"/>
        </w:rPr>
        <w:t xml:space="preserve"> o</w:t>
      </w:r>
      <w:r w:rsidR="0073551A" w:rsidRPr="005F2FBB">
        <w:rPr>
          <w:rFonts w:ascii="Bookman Old Style" w:hAnsi="Bookman Old Style" w:cs="Arial"/>
          <w:sz w:val="24"/>
          <w:szCs w:val="24"/>
        </w:rPr>
        <w:t>nly after the operations manager notifies the d</w:t>
      </w:r>
      <w:r w:rsidRPr="005F2FBB">
        <w:rPr>
          <w:rFonts w:ascii="Bookman Old Style" w:hAnsi="Bookman Old Style" w:cs="Arial"/>
          <w:sz w:val="24"/>
          <w:szCs w:val="24"/>
        </w:rPr>
        <w:t>river that the passenger may be re</w:t>
      </w:r>
      <w:r w:rsidR="008F6AAB" w:rsidRPr="005F2FBB">
        <w:rPr>
          <w:rFonts w:ascii="Bookman Old Style" w:hAnsi="Bookman Old Style" w:cs="Arial"/>
          <w:sz w:val="24"/>
          <w:szCs w:val="24"/>
        </w:rPr>
        <w:t>-</w:t>
      </w:r>
      <w:r w:rsidRPr="005F2FBB">
        <w:rPr>
          <w:rFonts w:ascii="Bookman Old Style" w:hAnsi="Bookman Old Style" w:cs="Arial"/>
          <w:sz w:val="24"/>
          <w:szCs w:val="24"/>
        </w:rPr>
        <w:t>admitted</w:t>
      </w:r>
    </w:p>
    <w:p w14:paraId="1A7CC62E" w14:textId="77777777" w:rsidR="0069702F" w:rsidRPr="005F2FBB" w:rsidRDefault="0069702F" w:rsidP="00BB086B">
      <w:pPr>
        <w:spacing w:before="240"/>
        <w:rPr>
          <w:rFonts w:ascii="Bookman Old Style" w:hAnsi="Bookman Old Style" w:cs="Arial"/>
          <w:sz w:val="24"/>
          <w:szCs w:val="24"/>
        </w:rPr>
      </w:pPr>
      <w:r w:rsidRPr="005F2FBB">
        <w:rPr>
          <w:rFonts w:ascii="Bookman Old Style" w:hAnsi="Bookman Old Style" w:cs="Arial"/>
          <w:sz w:val="24"/>
          <w:szCs w:val="24"/>
        </w:rPr>
        <w:t>A signed incident report must be given to the manager within 24 hours of the incident.  The progressive disciplinary process will be implemented by Interior Alaska Bus Line.</w:t>
      </w:r>
    </w:p>
    <w:p w14:paraId="042B4258" w14:textId="77777777" w:rsidR="00BF335A" w:rsidRPr="005F2FBB" w:rsidRDefault="00BF335A">
      <w:pPr>
        <w:rPr>
          <w:rFonts w:ascii="Bookman Old Style" w:hAnsi="Bookman Old Style" w:cs="Arial"/>
          <w:sz w:val="24"/>
          <w:szCs w:val="24"/>
        </w:rPr>
      </w:pPr>
      <w:r w:rsidRPr="005F2FBB">
        <w:rPr>
          <w:rFonts w:ascii="Bookman Old Style" w:hAnsi="Bookman Old Style" w:cs="Arial"/>
          <w:sz w:val="24"/>
          <w:szCs w:val="24"/>
        </w:rPr>
        <w:br w:type="page"/>
      </w:r>
    </w:p>
    <w:p w14:paraId="010C8CE7" w14:textId="532D192A" w:rsidR="0069702F" w:rsidRPr="005F2FBB" w:rsidRDefault="0069702F" w:rsidP="005306AE">
      <w:pPr>
        <w:rPr>
          <w:rFonts w:ascii="Bookman Old Style" w:hAnsi="Bookman Old Style" w:cs="Arial"/>
          <w:sz w:val="24"/>
          <w:szCs w:val="24"/>
        </w:rPr>
      </w:pPr>
      <w:r w:rsidRPr="005F2FBB">
        <w:rPr>
          <w:rFonts w:ascii="Bookman Old Style" w:hAnsi="Bookman Old Style" w:cs="Arial"/>
          <w:sz w:val="24"/>
          <w:szCs w:val="24"/>
        </w:rPr>
        <w:lastRenderedPageBreak/>
        <w:t>The progressive disciplinary process is set forth directly below:</w:t>
      </w:r>
    </w:p>
    <w:p w14:paraId="0B041351" w14:textId="77777777" w:rsidR="0069702F" w:rsidRPr="005F2FBB" w:rsidRDefault="0069702F" w:rsidP="00057A8F">
      <w:pPr>
        <w:numPr>
          <w:ilvl w:val="0"/>
          <w:numId w:val="4"/>
        </w:numPr>
        <w:rPr>
          <w:rFonts w:ascii="Bookman Old Style" w:hAnsi="Bookman Old Style" w:cs="Arial"/>
          <w:sz w:val="24"/>
          <w:szCs w:val="24"/>
        </w:rPr>
      </w:pPr>
      <w:r w:rsidRPr="005F2FBB">
        <w:rPr>
          <w:rFonts w:ascii="Bookman Old Style" w:hAnsi="Bookman Old Style" w:cs="Arial"/>
          <w:sz w:val="24"/>
          <w:szCs w:val="24"/>
        </w:rPr>
        <w:t>The first violation will result in a written warning;</w:t>
      </w:r>
    </w:p>
    <w:p w14:paraId="3665C6AB" w14:textId="77777777" w:rsidR="0069702F" w:rsidRPr="005F2FBB" w:rsidRDefault="0069702F" w:rsidP="00057A8F">
      <w:pPr>
        <w:numPr>
          <w:ilvl w:val="0"/>
          <w:numId w:val="4"/>
        </w:numPr>
        <w:rPr>
          <w:rFonts w:ascii="Bookman Old Style" w:hAnsi="Bookman Old Style" w:cs="Arial"/>
          <w:sz w:val="24"/>
          <w:szCs w:val="24"/>
        </w:rPr>
      </w:pPr>
      <w:r w:rsidRPr="005F2FBB">
        <w:rPr>
          <w:rFonts w:ascii="Bookman Old Style" w:hAnsi="Bookman Old Style" w:cs="Arial"/>
          <w:sz w:val="24"/>
          <w:szCs w:val="24"/>
        </w:rPr>
        <w:t>The second violation will result in a suspension from riding the Interior Alaska Bus Line for a 30-day period of time (retro-active to the date of the incident);</w:t>
      </w:r>
    </w:p>
    <w:p w14:paraId="79836975" w14:textId="77777777" w:rsidR="0069702F" w:rsidRPr="005F2FBB" w:rsidRDefault="0069702F" w:rsidP="00057A8F">
      <w:pPr>
        <w:numPr>
          <w:ilvl w:val="0"/>
          <w:numId w:val="4"/>
        </w:numPr>
        <w:rPr>
          <w:rFonts w:ascii="Bookman Old Style" w:hAnsi="Bookman Old Style" w:cs="Arial"/>
          <w:sz w:val="24"/>
          <w:szCs w:val="24"/>
        </w:rPr>
      </w:pPr>
      <w:r w:rsidRPr="005F2FBB">
        <w:rPr>
          <w:rFonts w:ascii="Bookman Old Style" w:hAnsi="Bookman Old Style" w:cs="Arial"/>
          <w:sz w:val="24"/>
          <w:szCs w:val="24"/>
        </w:rPr>
        <w:t xml:space="preserve">The third violation will result in a suspension from riding the Interior Alaska Bus Line for a 60-day period of time (retro-active to the date of the incident); </w:t>
      </w:r>
    </w:p>
    <w:p w14:paraId="41719774" w14:textId="77777777" w:rsidR="0069702F" w:rsidRPr="005F2FBB" w:rsidRDefault="0069702F" w:rsidP="00057A8F">
      <w:pPr>
        <w:numPr>
          <w:ilvl w:val="0"/>
          <w:numId w:val="4"/>
        </w:numPr>
        <w:rPr>
          <w:rFonts w:ascii="Bookman Old Style" w:hAnsi="Bookman Old Style" w:cs="Arial"/>
          <w:sz w:val="24"/>
          <w:szCs w:val="24"/>
        </w:rPr>
      </w:pPr>
      <w:r w:rsidRPr="005F2FBB">
        <w:rPr>
          <w:rFonts w:ascii="Bookman Old Style" w:hAnsi="Bookman Old Style" w:cs="Arial"/>
          <w:sz w:val="24"/>
          <w:szCs w:val="24"/>
        </w:rPr>
        <w:t>The fourth violation will result in permanent disbarment from riding the Interior Alaska Bus Line.</w:t>
      </w:r>
    </w:p>
    <w:p w14:paraId="3DCC10FC" w14:textId="77777777" w:rsidR="0069702F" w:rsidRPr="005F2FBB" w:rsidRDefault="0069702F" w:rsidP="00057A8F">
      <w:pPr>
        <w:numPr>
          <w:ilvl w:val="0"/>
          <w:numId w:val="4"/>
        </w:numPr>
        <w:tabs>
          <w:tab w:val="clear" w:pos="1440"/>
        </w:tabs>
        <w:rPr>
          <w:rFonts w:ascii="Bookman Old Style" w:hAnsi="Bookman Old Style" w:cs="Arial"/>
          <w:sz w:val="24"/>
          <w:szCs w:val="24"/>
        </w:rPr>
      </w:pPr>
      <w:r w:rsidRPr="005F2FBB">
        <w:rPr>
          <w:rFonts w:ascii="Bookman Old Style" w:hAnsi="Bookman Old Style" w:cs="Arial"/>
          <w:sz w:val="24"/>
          <w:szCs w:val="24"/>
        </w:rPr>
        <w:t>Based upon the severity of the conduct/behavior of the passenger, IABL reserves the right to shorten the progressive disciplinary process at any point in time, allowing for the ability to proceed directly to the fourth step in the process (permanently suspending a passenger from use of the Interior Alaska Bus Line).  Determination for such a decision will be based upon the recommendation of the operating manager and office manager.</w:t>
      </w:r>
    </w:p>
    <w:p w14:paraId="58B47733" w14:textId="77777777" w:rsidR="0069702F" w:rsidRPr="005F2FBB" w:rsidRDefault="0069702F" w:rsidP="00057A8F">
      <w:pPr>
        <w:numPr>
          <w:ilvl w:val="0"/>
          <w:numId w:val="4"/>
        </w:numPr>
        <w:tabs>
          <w:tab w:val="clear" w:pos="1440"/>
        </w:tabs>
        <w:rPr>
          <w:rFonts w:ascii="Bookman Old Style" w:hAnsi="Bookman Old Style" w:cs="Arial"/>
          <w:sz w:val="24"/>
          <w:szCs w:val="24"/>
        </w:rPr>
      </w:pPr>
      <w:r w:rsidRPr="005F2FBB">
        <w:rPr>
          <w:rFonts w:ascii="Bookman Old Style" w:hAnsi="Bookman Old Style" w:cs="Arial"/>
          <w:sz w:val="24"/>
          <w:szCs w:val="24"/>
        </w:rPr>
        <w:t>The passenger will be notified by Interior Alaska Bus Line in writing within seven days of any disciplinary action.  The letter will state the reasons for and duration of the suspension, and it will also include a copy of the appeal process.  In the event of the Executive Director’s absence, the letter can be prepared by the Managing Supervisor’s signature.</w:t>
      </w:r>
    </w:p>
    <w:p w14:paraId="2A25B648" w14:textId="77777777" w:rsidR="0069702F" w:rsidRPr="005F2FBB" w:rsidRDefault="0069702F" w:rsidP="005502F2">
      <w:pPr>
        <w:spacing w:before="240"/>
        <w:rPr>
          <w:rFonts w:ascii="Bookman Old Style" w:hAnsi="Bookman Old Style" w:cs="Arial"/>
          <w:sz w:val="24"/>
          <w:szCs w:val="24"/>
        </w:rPr>
      </w:pPr>
      <w:r w:rsidRPr="005F2FBB">
        <w:rPr>
          <w:rFonts w:ascii="Bookman Old Style" w:hAnsi="Bookman Old Style" w:cs="Arial"/>
          <w:sz w:val="24"/>
          <w:szCs w:val="24"/>
        </w:rPr>
        <w:t>Passengers should address an appeal in the following manner:</w:t>
      </w:r>
    </w:p>
    <w:p w14:paraId="2DD2A6DD" w14:textId="77777777" w:rsidR="0069702F" w:rsidRPr="005F2FBB" w:rsidRDefault="0069702F" w:rsidP="00057A8F">
      <w:pPr>
        <w:numPr>
          <w:ilvl w:val="0"/>
          <w:numId w:val="7"/>
        </w:numPr>
        <w:rPr>
          <w:rFonts w:ascii="Bookman Old Style" w:hAnsi="Bookman Old Style" w:cs="Arial"/>
          <w:sz w:val="24"/>
          <w:szCs w:val="24"/>
        </w:rPr>
      </w:pPr>
      <w:r w:rsidRPr="005F2FBB">
        <w:rPr>
          <w:rFonts w:ascii="Bookman Old Style" w:hAnsi="Bookman Old Style" w:cs="Arial"/>
          <w:sz w:val="24"/>
          <w:szCs w:val="24"/>
        </w:rPr>
        <w:t xml:space="preserve">The appeal process may be utilized by any passenger who wishes to appeal a decision of suspension.  The Interior Alaska Bus Line managers will serve as the body addressing all passenger appeals.  </w:t>
      </w:r>
    </w:p>
    <w:p w14:paraId="05582A68" w14:textId="52168722" w:rsidR="0069702F" w:rsidRPr="005F2FBB" w:rsidRDefault="0069702F" w:rsidP="00057A8F">
      <w:pPr>
        <w:numPr>
          <w:ilvl w:val="0"/>
          <w:numId w:val="4"/>
        </w:numPr>
        <w:rPr>
          <w:rFonts w:ascii="Bookman Old Style" w:hAnsi="Bookman Old Style" w:cs="Arial"/>
          <w:sz w:val="24"/>
          <w:szCs w:val="24"/>
        </w:rPr>
      </w:pPr>
      <w:r w:rsidRPr="005F2FBB">
        <w:rPr>
          <w:rFonts w:ascii="Bookman Old Style" w:hAnsi="Bookman Old Style" w:cs="Arial"/>
          <w:sz w:val="24"/>
          <w:szCs w:val="24"/>
        </w:rPr>
        <w:t>The passenger must request a hearing in writing within thirty (30) days of the written notice of suspension from Interior Alaska Bus Line.  Hearing requests must be mailed, or faxed to the attention of the Board of Directors, P. O. Box 635, Tok</w:t>
      </w:r>
      <w:r w:rsidR="00454F4B" w:rsidRPr="005F2FBB">
        <w:rPr>
          <w:rFonts w:ascii="Bookman Old Style" w:hAnsi="Bookman Old Style" w:cs="Arial"/>
          <w:sz w:val="24"/>
          <w:szCs w:val="24"/>
        </w:rPr>
        <w:t xml:space="preserve">, </w:t>
      </w:r>
      <w:proofErr w:type="spellStart"/>
      <w:r w:rsidR="00454F4B" w:rsidRPr="005F2FBB">
        <w:rPr>
          <w:rFonts w:ascii="Bookman Old Style" w:hAnsi="Bookman Old Style" w:cs="Arial"/>
          <w:sz w:val="24"/>
          <w:szCs w:val="24"/>
        </w:rPr>
        <w:t>Ak</w:t>
      </w:r>
      <w:proofErr w:type="spellEnd"/>
      <w:r w:rsidR="00454F4B" w:rsidRPr="005F2FBB">
        <w:rPr>
          <w:rFonts w:ascii="Bookman Old Style" w:hAnsi="Bookman Old Style" w:cs="Arial"/>
          <w:sz w:val="24"/>
          <w:szCs w:val="24"/>
        </w:rPr>
        <w:t>, 99780, fax:1-866-244-5691</w:t>
      </w:r>
    </w:p>
    <w:p w14:paraId="225F7B26" w14:textId="77777777" w:rsidR="0069702F" w:rsidRPr="005F2FBB" w:rsidRDefault="0069702F" w:rsidP="00057A8F">
      <w:pPr>
        <w:numPr>
          <w:ilvl w:val="0"/>
          <w:numId w:val="4"/>
        </w:numPr>
        <w:rPr>
          <w:rFonts w:ascii="Bookman Old Style" w:hAnsi="Bookman Old Style" w:cs="Arial"/>
          <w:sz w:val="24"/>
          <w:szCs w:val="24"/>
        </w:rPr>
      </w:pPr>
      <w:r w:rsidRPr="005F2FBB">
        <w:rPr>
          <w:rFonts w:ascii="Bookman Old Style" w:hAnsi="Bookman Old Style" w:cs="Arial"/>
          <w:sz w:val="24"/>
          <w:szCs w:val="24"/>
        </w:rPr>
        <w:lastRenderedPageBreak/>
        <w:t>The IABL managers will inform the passenger of the hearing date, place and time in writing, at least 2 week before the hearing date.</w:t>
      </w:r>
    </w:p>
    <w:p w14:paraId="44043074" w14:textId="4DF1694A" w:rsidR="0069702F" w:rsidRPr="005F2FBB" w:rsidRDefault="0069702F" w:rsidP="00057A8F">
      <w:pPr>
        <w:numPr>
          <w:ilvl w:val="0"/>
          <w:numId w:val="4"/>
        </w:numPr>
        <w:rPr>
          <w:rFonts w:ascii="Bookman Old Style" w:hAnsi="Bookman Old Style" w:cs="Arial"/>
          <w:sz w:val="24"/>
          <w:szCs w:val="24"/>
        </w:rPr>
      </w:pPr>
      <w:r w:rsidRPr="005F2FBB">
        <w:rPr>
          <w:rFonts w:ascii="Bookman Old Style" w:hAnsi="Bookman Old Style" w:cs="Arial"/>
          <w:sz w:val="24"/>
          <w:szCs w:val="24"/>
        </w:rPr>
        <w:t>The passenger may bring one or more witnesses to the hearing, if desired.</w:t>
      </w:r>
    </w:p>
    <w:p w14:paraId="6FC3AF33" w14:textId="77777777" w:rsidR="0069702F" w:rsidRPr="005F2FBB" w:rsidRDefault="0069702F" w:rsidP="00057A8F">
      <w:pPr>
        <w:numPr>
          <w:ilvl w:val="0"/>
          <w:numId w:val="4"/>
        </w:numPr>
        <w:rPr>
          <w:rFonts w:ascii="Bookman Old Style" w:hAnsi="Bookman Old Style" w:cs="Arial"/>
          <w:sz w:val="24"/>
          <w:szCs w:val="24"/>
        </w:rPr>
      </w:pPr>
      <w:r w:rsidRPr="005F2FBB">
        <w:rPr>
          <w:rFonts w:ascii="Bookman Old Style" w:hAnsi="Bookman Old Style" w:cs="Arial"/>
          <w:sz w:val="24"/>
          <w:szCs w:val="24"/>
        </w:rPr>
        <w:t>Decisions must be presented in writing to the passenger on behalf of the Interior Alaska Bus Line within seven (7) days of the hearing.</w:t>
      </w:r>
    </w:p>
    <w:sectPr w:rsidR="0069702F" w:rsidRPr="005F2FBB" w:rsidSect="007B4B8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69FDB" w14:textId="77777777" w:rsidR="0089218C" w:rsidRDefault="0089218C" w:rsidP="005306AE">
      <w:pPr>
        <w:spacing w:after="0" w:line="240" w:lineRule="auto"/>
      </w:pPr>
      <w:r>
        <w:separator/>
      </w:r>
    </w:p>
  </w:endnote>
  <w:endnote w:type="continuationSeparator" w:id="0">
    <w:p w14:paraId="3FACD6BB" w14:textId="77777777" w:rsidR="0089218C" w:rsidRDefault="0089218C" w:rsidP="00530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412184"/>
      <w:docPartObj>
        <w:docPartGallery w:val="Page Numbers (Bottom of Page)"/>
        <w:docPartUnique/>
      </w:docPartObj>
    </w:sdtPr>
    <w:sdtEndPr>
      <w:rPr>
        <w:noProof/>
        <w:sz w:val="24"/>
        <w:szCs w:val="24"/>
      </w:rPr>
    </w:sdtEndPr>
    <w:sdtContent>
      <w:p w14:paraId="47FB179F" w14:textId="778F5EBE" w:rsidR="005306AE" w:rsidRPr="00BE7A94" w:rsidRDefault="005306AE">
        <w:pPr>
          <w:pStyle w:val="Footer"/>
          <w:jc w:val="center"/>
          <w:rPr>
            <w:sz w:val="24"/>
            <w:szCs w:val="24"/>
          </w:rPr>
        </w:pPr>
        <w:r w:rsidRPr="00BE7A94">
          <w:rPr>
            <w:sz w:val="24"/>
            <w:szCs w:val="24"/>
          </w:rPr>
          <w:fldChar w:fldCharType="begin"/>
        </w:r>
        <w:r w:rsidRPr="00BE7A94">
          <w:rPr>
            <w:sz w:val="24"/>
            <w:szCs w:val="24"/>
          </w:rPr>
          <w:instrText xml:space="preserve"> PAGE   \* MERGEFORMAT </w:instrText>
        </w:r>
        <w:r w:rsidRPr="00BE7A94">
          <w:rPr>
            <w:sz w:val="24"/>
            <w:szCs w:val="24"/>
          </w:rPr>
          <w:fldChar w:fldCharType="separate"/>
        </w:r>
        <w:r w:rsidR="00635E71">
          <w:rPr>
            <w:noProof/>
            <w:sz w:val="24"/>
            <w:szCs w:val="24"/>
          </w:rPr>
          <w:t>9</w:t>
        </w:r>
        <w:r w:rsidRPr="00BE7A94">
          <w:rPr>
            <w:noProof/>
            <w:sz w:val="24"/>
            <w:szCs w:val="24"/>
          </w:rPr>
          <w:fldChar w:fldCharType="end"/>
        </w:r>
      </w:p>
    </w:sdtContent>
  </w:sdt>
  <w:p w14:paraId="6124708E" w14:textId="77777777" w:rsidR="005306AE" w:rsidRDefault="00530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AB0DE" w14:textId="77777777" w:rsidR="0089218C" w:rsidRDefault="0089218C" w:rsidP="005306AE">
      <w:pPr>
        <w:spacing w:after="0" w:line="240" w:lineRule="auto"/>
      </w:pPr>
      <w:r>
        <w:separator/>
      </w:r>
    </w:p>
  </w:footnote>
  <w:footnote w:type="continuationSeparator" w:id="0">
    <w:p w14:paraId="15D91510" w14:textId="77777777" w:rsidR="0089218C" w:rsidRDefault="0089218C" w:rsidP="005306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22D2"/>
    <w:multiLevelType w:val="hybridMultilevel"/>
    <w:tmpl w:val="FF5E64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F928A2"/>
    <w:multiLevelType w:val="hybridMultilevel"/>
    <w:tmpl w:val="92F67A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50B0830"/>
    <w:multiLevelType w:val="hybridMultilevel"/>
    <w:tmpl w:val="70A01F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1671F98"/>
    <w:multiLevelType w:val="hybridMultilevel"/>
    <w:tmpl w:val="5A20FDC2"/>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5712A1D"/>
    <w:multiLevelType w:val="hybridMultilevel"/>
    <w:tmpl w:val="9D02C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0F65CA"/>
    <w:multiLevelType w:val="hybridMultilevel"/>
    <w:tmpl w:val="60EEE7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3FA2F3D"/>
    <w:multiLevelType w:val="hybridMultilevel"/>
    <w:tmpl w:val="D946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F7E0D"/>
    <w:multiLevelType w:val="hybridMultilevel"/>
    <w:tmpl w:val="15BC0E56"/>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4EC433D"/>
    <w:multiLevelType w:val="hybridMultilevel"/>
    <w:tmpl w:val="956005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1E4035E"/>
    <w:multiLevelType w:val="hybridMultilevel"/>
    <w:tmpl w:val="B8B0DB80"/>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3095DCC"/>
    <w:multiLevelType w:val="hybridMultilevel"/>
    <w:tmpl w:val="3FECA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8"/>
  </w:num>
  <w:num w:numId="7">
    <w:abstractNumId w:val="2"/>
  </w:num>
  <w:num w:numId="8">
    <w:abstractNumId w:val="9"/>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19"/>
    <w:rsid w:val="000246F8"/>
    <w:rsid w:val="000275A6"/>
    <w:rsid w:val="00057A8F"/>
    <w:rsid w:val="000C656C"/>
    <w:rsid w:val="000D0E4A"/>
    <w:rsid w:val="000E1385"/>
    <w:rsid w:val="000E3E52"/>
    <w:rsid w:val="00127FC9"/>
    <w:rsid w:val="00151F22"/>
    <w:rsid w:val="00163595"/>
    <w:rsid w:val="00164BC1"/>
    <w:rsid w:val="00171981"/>
    <w:rsid w:val="001C1EF0"/>
    <w:rsid w:val="00210A3E"/>
    <w:rsid w:val="00215107"/>
    <w:rsid w:val="002935BF"/>
    <w:rsid w:val="002B150A"/>
    <w:rsid w:val="002D11B7"/>
    <w:rsid w:val="00302764"/>
    <w:rsid w:val="00384E0B"/>
    <w:rsid w:val="003B6BEC"/>
    <w:rsid w:val="003C3972"/>
    <w:rsid w:val="003E1EF9"/>
    <w:rsid w:val="003F611B"/>
    <w:rsid w:val="003F7AE2"/>
    <w:rsid w:val="0044750D"/>
    <w:rsid w:val="00454F4B"/>
    <w:rsid w:val="004A16AA"/>
    <w:rsid w:val="004D4A30"/>
    <w:rsid w:val="004E215D"/>
    <w:rsid w:val="004F0946"/>
    <w:rsid w:val="005306AE"/>
    <w:rsid w:val="005502F2"/>
    <w:rsid w:val="00555845"/>
    <w:rsid w:val="005D0F29"/>
    <w:rsid w:val="005F2FBB"/>
    <w:rsid w:val="00607978"/>
    <w:rsid w:val="00634761"/>
    <w:rsid w:val="00635E71"/>
    <w:rsid w:val="0069702F"/>
    <w:rsid w:val="006E3C18"/>
    <w:rsid w:val="006E6E36"/>
    <w:rsid w:val="0073551A"/>
    <w:rsid w:val="00764EEC"/>
    <w:rsid w:val="00770BC6"/>
    <w:rsid w:val="00784D6A"/>
    <w:rsid w:val="007A484D"/>
    <w:rsid w:val="007B4B89"/>
    <w:rsid w:val="007B65D2"/>
    <w:rsid w:val="007C1319"/>
    <w:rsid w:val="00803416"/>
    <w:rsid w:val="008345BB"/>
    <w:rsid w:val="008601A3"/>
    <w:rsid w:val="0089218C"/>
    <w:rsid w:val="008A3A94"/>
    <w:rsid w:val="008D3178"/>
    <w:rsid w:val="008F6AAB"/>
    <w:rsid w:val="00957D67"/>
    <w:rsid w:val="00986F02"/>
    <w:rsid w:val="009C1ADF"/>
    <w:rsid w:val="009F13D6"/>
    <w:rsid w:val="00A311F9"/>
    <w:rsid w:val="00A54B20"/>
    <w:rsid w:val="00A60335"/>
    <w:rsid w:val="00AB48B8"/>
    <w:rsid w:val="00AF4540"/>
    <w:rsid w:val="00B60395"/>
    <w:rsid w:val="00BA1E00"/>
    <w:rsid w:val="00BB086B"/>
    <w:rsid w:val="00BC12FB"/>
    <w:rsid w:val="00BC439D"/>
    <w:rsid w:val="00BE7A94"/>
    <w:rsid w:val="00BF335A"/>
    <w:rsid w:val="00CB43B2"/>
    <w:rsid w:val="00CE2EB1"/>
    <w:rsid w:val="00CE66DB"/>
    <w:rsid w:val="00E35627"/>
    <w:rsid w:val="00F22292"/>
    <w:rsid w:val="00F66DDE"/>
    <w:rsid w:val="00F927BE"/>
    <w:rsid w:val="00FA3207"/>
    <w:rsid w:val="00FA738F"/>
    <w:rsid w:val="00FD2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1C1A4"/>
  <w15:docId w15:val="{40615330-E413-49D3-8650-EB62DA44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B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E66DB"/>
    <w:rPr>
      <w:b/>
      <w:bCs/>
    </w:rPr>
  </w:style>
  <w:style w:type="paragraph" w:styleId="ListParagraph">
    <w:name w:val="List Paragraph"/>
    <w:basedOn w:val="Normal"/>
    <w:uiPriority w:val="34"/>
    <w:qFormat/>
    <w:rsid w:val="00634761"/>
    <w:pPr>
      <w:ind w:left="720"/>
      <w:contextualSpacing/>
    </w:pPr>
  </w:style>
  <w:style w:type="character" w:styleId="Hyperlink">
    <w:name w:val="Hyperlink"/>
    <w:basedOn w:val="DefaultParagraphFont"/>
    <w:uiPriority w:val="99"/>
    <w:unhideWhenUsed/>
    <w:rsid w:val="003F7AE2"/>
    <w:rPr>
      <w:rFonts w:ascii="Tahoma" w:hAnsi="Tahoma" w:cs="Tahoma" w:hint="default"/>
      <w:b w:val="0"/>
      <w:bCs w:val="0"/>
      <w:i w:val="0"/>
      <w:iCs w:val="0"/>
      <w:color w:val="626169"/>
      <w:sz w:val="17"/>
      <w:szCs w:val="17"/>
      <w:u w:val="single"/>
    </w:rPr>
  </w:style>
  <w:style w:type="paragraph" w:styleId="Revision">
    <w:name w:val="Revision"/>
    <w:hidden/>
    <w:uiPriority w:val="99"/>
    <w:semiHidden/>
    <w:rsid w:val="003F7AE2"/>
    <w:pPr>
      <w:spacing w:after="0" w:line="240" w:lineRule="auto"/>
    </w:pPr>
  </w:style>
  <w:style w:type="paragraph" w:styleId="BalloonText">
    <w:name w:val="Balloon Text"/>
    <w:basedOn w:val="Normal"/>
    <w:link w:val="BalloonTextChar"/>
    <w:uiPriority w:val="99"/>
    <w:semiHidden/>
    <w:unhideWhenUsed/>
    <w:rsid w:val="003F7A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AE2"/>
    <w:rPr>
      <w:rFonts w:ascii="Segoe UI" w:hAnsi="Segoe UI" w:cs="Segoe UI"/>
      <w:sz w:val="18"/>
      <w:szCs w:val="18"/>
    </w:rPr>
  </w:style>
  <w:style w:type="character" w:styleId="CommentReference">
    <w:name w:val="annotation reference"/>
    <w:basedOn w:val="DefaultParagraphFont"/>
    <w:uiPriority w:val="99"/>
    <w:semiHidden/>
    <w:unhideWhenUsed/>
    <w:rsid w:val="005306AE"/>
    <w:rPr>
      <w:sz w:val="16"/>
      <w:szCs w:val="16"/>
    </w:rPr>
  </w:style>
  <w:style w:type="paragraph" w:styleId="CommentText">
    <w:name w:val="annotation text"/>
    <w:basedOn w:val="Normal"/>
    <w:link w:val="CommentTextChar"/>
    <w:uiPriority w:val="99"/>
    <w:semiHidden/>
    <w:unhideWhenUsed/>
    <w:rsid w:val="005306AE"/>
    <w:pPr>
      <w:spacing w:line="240" w:lineRule="auto"/>
    </w:pPr>
    <w:rPr>
      <w:sz w:val="20"/>
      <w:szCs w:val="20"/>
    </w:rPr>
  </w:style>
  <w:style w:type="character" w:customStyle="1" w:styleId="CommentTextChar">
    <w:name w:val="Comment Text Char"/>
    <w:basedOn w:val="DefaultParagraphFont"/>
    <w:link w:val="CommentText"/>
    <w:uiPriority w:val="99"/>
    <w:semiHidden/>
    <w:rsid w:val="005306AE"/>
    <w:rPr>
      <w:sz w:val="20"/>
      <w:szCs w:val="20"/>
    </w:rPr>
  </w:style>
  <w:style w:type="paragraph" w:styleId="CommentSubject">
    <w:name w:val="annotation subject"/>
    <w:basedOn w:val="CommentText"/>
    <w:next w:val="CommentText"/>
    <w:link w:val="CommentSubjectChar"/>
    <w:uiPriority w:val="99"/>
    <w:semiHidden/>
    <w:unhideWhenUsed/>
    <w:rsid w:val="005306AE"/>
    <w:rPr>
      <w:b/>
      <w:bCs/>
    </w:rPr>
  </w:style>
  <w:style w:type="character" w:customStyle="1" w:styleId="CommentSubjectChar">
    <w:name w:val="Comment Subject Char"/>
    <w:basedOn w:val="CommentTextChar"/>
    <w:link w:val="CommentSubject"/>
    <w:uiPriority w:val="99"/>
    <w:semiHidden/>
    <w:rsid w:val="005306AE"/>
    <w:rPr>
      <w:b/>
      <w:bCs/>
      <w:sz w:val="20"/>
      <w:szCs w:val="20"/>
    </w:rPr>
  </w:style>
  <w:style w:type="character" w:customStyle="1" w:styleId="UnresolvedMention">
    <w:name w:val="Unresolved Mention"/>
    <w:basedOn w:val="DefaultParagraphFont"/>
    <w:uiPriority w:val="99"/>
    <w:semiHidden/>
    <w:unhideWhenUsed/>
    <w:rsid w:val="005306AE"/>
    <w:rPr>
      <w:color w:val="605E5C"/>
      <w:shd w:val="clear" w:color="auto" w:fill="E1DFDD"/>
    </w:rPr>
  </w:style>
  <w:style w:type="paragraph" w:styleId="Header">
    <w:name w:val="header"/>
    <w:basedOn w:val="Normal"/>
    <w:link w:val="HeaderChar"/>
    <w:uiPriority w:val="99"/>
    <w:unhideWhenUsed/>
    <w:rsid w:val="00530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6AE"/>
  </w:style>
  <w:style w:type="paragraph" w:styleId="Footer">
    <w:name w:val="footer"/>
    <w:basedOn w:val="Normal"/>
    <w:link w:val="FooterChar"/>
    <w:uiPriority w:val="99"/>
    <w:unhideWhenUsed/>
    <w:rsid w:val="00530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46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kbus3@aptalaska.net" TargetMode="External"/><Relationship Id="rId4" Type="http://schemas.openxmlformats.org/officeDocument/2006/relationships/settings" Target="settings.xml"/><Relationship Id="rId9" Type="http://schemas.openxmlformats.org/officeDocument/2006/relationships/hyperlink" Target="mailto:akbus3@aptalask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9EE92-7990-4983-938E-E4F686E7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2041</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AshleySawyer</cp:lastModifiedBy>
  <cp:revision>3</cp:revision>
  <cp:lastPrinted>2022-05-05T23:15:00Z</cp:lastPrinted>
  <dcterms:created xsi:type="dcterms:W3CDTF">2021-09-30T20:59:00Z</dcterms:created>
  <dcterms:modified xsi:type="dcterms:W3CDTF">2022-05-05T23:19:00Z</dcterms:modified>
</cp:coreProperties>
</file>